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CDE76C" w14:textId="518783D3" w:rsidR="00F42907" w:rsidRDefault="00F42907" w:rsidP="008B766D">
      <w:pPr>
        <w:ind w:right="-426"/>
        <w:rPr>
          <w:b/>
          <w:bCs/>
          <w:sz w:val="26"/>
        </w:rPr>
      </w:pPr>
    </w:p>
    <w:p w14:paraId="11CDE76D" w14:textId="77777777" w:rsidR="006500F2" w:rsidRDefault="006500F2" w:rsidP="008B766D">
      <w:pPr>
        <w:ind w:right="-426"/>
        <w:rPr>
          <w:b/>
          <w:bCs/>
          <w:sz w:val="26"/>
          <w:rtl/>
        </w:rPr>
      </w:pPr>
    </w:p>
    <w:p w14:paraId="11CDE76E" w14:textId="77777777" w:rsidR="006500F2" w:rsidRPr="006500F2" w:rsidRDefault="006500F2" w:rsidP="008B766D">
      <w:pPr>
        <w:ind w:right="-426"/>
        <w:rPr>
          <w:b/>
          <w:bCs/>
          <w:sz w:val="26"/>
          <w:rtl/>
        </w:rPr>
      </w:pPr>
    </w:p>
    <w:p w14:paraId="11CDE76F" w14:textId="6B668B7A" w:rsidR="00F42907" w:rsidRPr="0078568E" w:rsidRDefault="0021366F" w:rsidP="00660C52">
      <w:pPr>
        <w:jc w:val="right"/>
        <w:rPr>
          <w:rStyle w:val="a9"/>
          <w:b/>
          <w:bCs/>
          <w:color w:val="auto"/>
          <w:sz w:val="26"/>
          <w:rtl/>
        </w:rPr>
      </w:pPr>
      <w:bookmarkStart w:id="0" w:name="Date"/>
      <w:bookmarkEnd w:id="0"/>
      <w:r>
        <w:rPr>
          <w:rStyle w:val="a9"/>
          <w:rFonts w:hint="cs"/>
          <w:b/>
          <w:bCs/>
          <w:color w:val="auto"/>
          <w:sz w:val="26"/>
          <w:rtl/>
        </w:rPr>
        <w:t>יחידת חוזים והתקשרויות</w:t>
      </w:r>
    </w:p>
    <w:p w14:paraId="11CDE774" w14:textId="00381A85" w:rsidR="00533FCA" w:rsidRPr="00223E43" w:rsidRDefault="00533FCA" w:rsidP="008B766D">
      <w:pPr>
        <w:jc w:val="right"/>
        <w:rPr>
          <w:rtl/>
        </w:rPr>
      </w:pPr>
      <w:bookmarkStart w:id="1" w:name="DocNum"/>
      <w:bookmarkEnd w:id="1"/>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F73AE2">
            <w:rPr>
              <w:rStyle w:val="a9"/>
              <w:rFonts w:hint="cs"/>
              <w:color w:val="auto"/>
              <w:sz w:val="26"/>
              <w:rtl/>
            </w:rPr>
            <w:t>חת_113_2021</w:t>
          </w:r>
        </w:sdtContent>
      </w:sdt>
    </w:p>
    <w:p w14:paraId="11CDE775" w14:textId="77777777" w:rsidR="00C80CDB" w:rsidRPr="00711F18" w:rsidRDefault="00C80CDB" w:rsidP="00200F04">
      <w:pPr>
        <w:pStyle w:val="20"/>
        <w:jc w:val="center"/>
        <w:rPr>
          <w:color w:val="FF0000"/>
          <w:rtl/>
        </w:rPr>
      </w:pPr>
    </w:p>
    <w:p w14:paraId="05B08755" w14:textId="77777777" w:rsidR="00157D96" w:rsidRPr="003A380C" w:rsidRDefault="00157D96" w:rsidP="00157D96">
      <w:pPr>
        <w:spacing w:line="360" w:lineRule="auto"/>
        <w:jc w:val="center"/>
        <w:rPr>
          <w:rFonts w:ascii="David" w:hAnsi="David"/>
          <w:b/>
          <w:bCs/>
          <w:sz w:val="26"/>
          <w:u w:val="single"/>
          <w:rtl/>
        </w:rPr>
      </w:pPr>
      <w:bookmarkStart w:id="2" w:name="About"/>
      <w:bookmarkEnd w:id="2"/>
      <w:r w:rsidRPr="00711F18">
        <w:rPr>
          <w:rFonts w:hint="cs"/>
          <w:b/>
          <w:bCs/>
          <w:color w:val="FF0000"/>
          <w:sz w:val="28"/>
          <w:szCs w:val="28"/>
          <w:rtl/>
        </w:rPr>
        <w:t xml:space="preserve">          </w:t>
      </w:r>
      <w:r w:rsidRPr="003A380C">
        <w:rPr>
          <w:rFonts w:ascii="David" w:hAnsi="David"/>
          <w:b/>
          <w:bCs/>
          <w:sz w:val="26"/>
          <w:u w:val="single"/>
          <w:rtl/>
        </w:rPr>
        <w:t>תשובות והבהרות לשאלות ובקשות שהתקבלו במסגרת</w:t>
      </w:r>
      <w:r w:rsidRPr="003A380C">
        <w:rPr>
          <w:rFonts w:ascii="David" w:hAnsi="David" w:hint="cs"/>
          <w:b/>
          <w:bCs/>
          <w:sz w:val="26"/>
          <w:u w:val="single"/>
          <w:rtl/>
        </w:rPr>
        <w:t xml:space="preserve"> מכרז </w:t>
      </w:r>
      <w:r>
        <w:rPr>
          <w:rFonts w:ascii="David" w:hAnsi="David" w:hint="cs"/>
          <w:b/>
          <w:bCs/>
          <w:sz w:val="26"/>
          <w:u w:val="single"/>
          <w:rtl/>
        </w:rPr>
        <w:t xml:space="preserve">71/2020 </w:t>
      </w:r>
      <w:r w:rsidRPr="00F73AE2">
        <w:rPr>
          <w:rFonts w:ascii="David" w:hAnsi="David"/>
          <w:b/>
          <w:bCs/>
          <w:sz w:val="26"/>
          <w:u w:val="single"/>
          <w:rtl/>
        </w:rPr>
        <w:t>לקבלת שירות בודקי תיאום תכנון ובטיחות</w:t>
      </w:r>
    </w:p>
    <w:p w14:paraId="60447A74" w14:textId="77777777" w:rsidR="00157D96" w:rsidRPr="00711F18" w:rsidRDefault="00157D96" w:rsidP="00157D96">
      <w:pPr>
        <w:jc w:val="center"/>
        <w:rPr>
          <w:rFonts w:ascii="David" w:hAnsi="David"/>
          <w:color w:val="FF0000"/>
          <w:sz w:val="26"/>
          <w:rtl/>
        </w:rPr>
      </w:pPr>
    </w:p>
    <w:p w14:paraId="3E1AA548" w14:textId="77777777" w:rsidR="00157D96" w:rsidRPr="00711F18" w:rsidRDefault="00157D96" w:rsidP="00157D96">
      <w:pPr>
        <w:rPr>
          <w:rFonts w:ascii="David" w:hAnsi="David"/>
          <w:sz w:val="26"/>
          <w:rtl/>
        </w:rPr>
      </w:pPr>
      <w:r w:rsidRPr="00711F18">
        <w:rPr>
          <w:rFonts w:ascii="David" w:hAnsi="David"/>
          <w:sz w:val="26"/>
          <w:rtl/>
        </w:rPr>
        <w:t>המשרד מתכבד להשיב על שאלות שנתקבלו במסגרת המכרז לעיל</w:t>
      </w:r>
    </w:p>
    <w:p w14:paraId="1F439FA3" w14:textId="77777777" w:rsidR="00157D96" w:rsidRPr="00711F18" w:rsidRDefault="00157D96" w:rsidP="00157D96">
      <w:pPr>
        <w:rPr>
          <w:rFonts w:ascii="David" w:hAnsi="David"/>
          <w:sz w:val="26"/>
          <w:rtl/>
        </w:rPr>
      </w:pPr>
    </w:p>
    <w:p w14:paraId="004FF9F3" w14:textId="77777777" w:rsidR="00157D96" w:rsidRPr="00711F18" w:rsidRDefault="00157D96" w:rsidP="00157D96">
      <w:pPr>
        <w:spacing w:line="360" w:lineRule="auto"/>
        <w:rPr>
          <w:rFonts w:ascii="David" w:hAnsi="David"/>
          <w:sz w:val="26"/>
          <w:rtl/>
        </w:rPr>
      </w:pPr>
      <w:r w:rsidRPr="00711F18">
        <w:rPr>
          <w:rFonts w:ascii="David" w:hAnsi="David"/>
          <w:sz w:val="26"/>
          <w:rtl/>
        </w:rPr>
        <w:t>מועד אחרון להגשת שאלות</w:t>
      </w:r>
      <w:r>
        <w:rPr>
          <w:rFonts w:ascii="David" w:hAnsi="David" w:hint="cs"/>
          <w:sz w:val="26"/>
          <w:rtl/>
        </w:rPr>
        <w:t>: 13/4/2021 שעה : 14:00</w:t>
      </w:r>
    </w:p>
    <w:p w14:paraId="17348891" w14:textId="77777777" w:rsidR="00157D96" w:rsidRPr="00711F18" w:rsidRDefault="00157D96" w:rsidP="00157D96">
      <w:pPr>
        <w:spacing w:line="360" w:lineRule="auto"/>
        <w:rPr>
          <w:rFonts w:ascii="David" w:hAnsi="David"/>
          <w:sz w:val="26"/>
          <w:rtl/>
        </w:rPr>
      </w:pPr>
      <w:r w:rsidRPr="00711F18">
        <w:rPr>
          <w:rFonts w:ascii="David" w:hAnsi="David"/>
          <w:sz w:val="26"/>
          <w:rtl/>
        </w:rPr>
        <w:t>מועד אחרון לפרסום הבהרות:</w:t>
      </w:r>
      <w:r w:rsidRPr="00711F18">
        <w:rPr>
          <w:rFonts w:ascii="David" w:hAnsi="David" w:hint="cs"/>
          <w:sz w:val="26"/>
          <w:rtl/>
        </w:rPr>
        <w:t xml:space="preserve"> </w:t>
      </w:r>
      <w:r>
        <w:rPr>
          <w:rFonts w:ascii="David" w:hAnsi="David" w:hint="cs"/>
          <w:sz w:val="26"/>
          <w:rtl/>
        </w:rPr>
        <w:t>22/04/2022</w:t>
      </w:r>
    </w:p>
    <w:p w14:paraId="5567D960" w14:textId="4C1D4787" w:rsidR="00157D96" w:rsidRPr="00711F18" w:rsidRDefault="00157D96" w:rsidP="00157D96">
      <w:pPr>
        <w:spacing w:line="360" w:lineRule="auto"/>
        <w:rPr>
          <w:rFonts w:ascii="David" w:hAnsi="David"/>
          <w:sz w:val="26"/>
          <w:rtl/>
        </w:rPr>
      </w:pPr>
      <w:bookmarkStart w:id="3" w:name="_GoBack"/>
      <w:bookmarkEnd w:id="3"/>
    </w:p>
    <w:tbl>
      <w:tblPr>
        <w:tblStyle w:val="ae"/>
        <w:bidiVisual/>
        <w:tblW w:w="10329" w:type="dxa"/>
        <w:jc w:val="center"/>
        <w:tblLayout w:type="fixed"/>
        <w:tblLook w:val="04A0" w:firstRow="1" w:lastRow="0" w:firstColumn="1" w:lastColumn="0" w:noHBand="0" w:noVBand="1"/>
      </w:tblPr>
      <w:tblGrid>
        <w:gridCol w:w="643"/>
        <w:gridCol w:w="1019"/>
        <w:gridCol w:w="1331"/>
        <w:gridCol w:w="3704"/>
        <w:gridCol w:w="3632"/>
      </w:tblGrid>
      <w:tr w:rsidR="00157D96" w:rsidRPr="001D2EB5" w14:paraId="579151A4" w14:textId="77777777" w:rsidTr="0057309B">
        <w:trPr>
          <w:jc w:val="center"/>
        </w:trPr>
        <w:tc>
          <w:tcPr>
            <w:tcW w:w="643" w:type="dxa"/>
            <w:shd w:val="clear" w:color="auto" w:fill="DBE5F1" w:themeFill="accent1" w:themeFillTint="33"/>
            <w:vAlign w:val="center"/>
          </w:tcPr>
          <w:p w14:paraId="0C0B10A6" w14:textId="77777777" w:rsidR="00157D96" w:rsidRPr="001D2EB5" w:rsidRDefault="00157D96" w:rsidP="0057309B">
            <w:pPr>
              <w:spacing w:line="360" w:lineRule="auto"/>
              <w:rPr>
                <w:rFonts w:ascii="David" w:hAnsi="David"/>
                <w:szCs w:val="24"/>
                <w:rtl/>
              </w:rPr>
            </w:pPr>
            <w:r w:rsidRPr="001D2EB5">
              <w:rPr>
                <w:rFonts w:ascii="David" w:hAnsi="David"/>
                <w:szCs w:val="24"/>
                <w:rtl/>
              </w:rPr>
              <w:t>מס'</w:t>
            </w:r>
          </w:p>
        </w:tc>
        <w:tc>
          <w:tcPr>
            <w:tcW w:w="1019" w:type="dxa"/>
            <w:shd w:val="clear" w:color="auto" w:fill="DBE5F1" w:themeFill="accent1" w:themeFillTint="33"/>
            <w:vAlign w:val="center"/>
          </w:tcPr>
          <w:p w14:paraId="1F8A7504" w14:textId="77777777" w:rsidR="00157D96" w:rsidRPr="001D2EB5" w:rsidRDefault="00157D96" w:rsidP="0057309B">
            <w:pPr>
              <w:spacing w:line="360" w:lineRule="auto"/>
              <w:rPr>
                <w:rFonts w:ascii="David" w:hAnsi="David"/>
                <w:szCs w:val="24"/>
                <w:rtl/>
              </w:rPr>
            </w:pPr>
            <w:r w:rsidRPr="001D2EB5">
              <w:rPr>
                <w:rFonts w:ascii="David" w:hAnsi="David"/>
                <w:szCs w:val="24"/>
                <w:rtl/>
              </w:rPr>
              <w:t>עמוד במסמכי המכרז</w:t>
            </w:r>
          </w:p>
        </w:tc>
        <w:tc>
          <w:tcPr>
            <w:tcW w:w="1331" w:type="dxa"/>
            <w:shd w:val="clear" w:color="auto" w:fill="DBE5F1" w:themeFill="accent1" w:themeFillTint="33"/>
            <w:vAlign w:val="center"/>
          </w:tcPr>
          <w:p w14:paraId="1DB7E396" w14:textId="77777777" w:rsidR="00157D96" w:rsidRPr="001D2EB5" w:rsidRDefault="00157D96" w:rsidP="0057309B">
            <w:pPr>
              <w:spacing w:line="360" w:lineRule="auto"/>
              <w:rPr>
                <w:rFonts w:ascii="David" w:hAnsi="David"/>
                <w:szCs w:val="24"/>
                <w:rtl/>
              </w:rPr>
            </w:pPr>
            <w:r w:rsidRPr="001D2EB5">
              <w:rPr>
                <w:rFonts w:ascii="David" w:hAnsi="David"/>
                <w:szCs w:val="24"/>
                <w:rtl/>
              </w:rPr>
              <w:t>מספר סעיף</w:t>
            </w:r>
          </w:p>
        </w:tc>
        <w:tc>
          <w:tcPr>
            <w:tcW w:w="3704" w:type="dxa"/>
            <w:shd w:val="clear" w:color="auto" w:fill="DBE5F1" w:themeFill="accent1" w:themeFillTint="33"/>
            <w:vAlign w:val="center"/>
          </w:tcPr>
          <w:p w14:paraId="32A2AFC2" w14:textId="77777777" w:rsidR="00157D96" w:rsidRPr="001D2EB5" w:rsidRDefault="00157D96" w:rsidP="0057309B">
            <w:pPr>
              <w:spacing w:line="360" w:lineRule="auto"/>
              <w:rPr>
                <w:rFonts w:ascii="David" w:hAnsi="David"/>
                <w:szCs w:val="24"/>
                <w:rtl/>
              </w:rPr>
            </w:pPr>
            <w:r w:rsidRPr="001D2EB5">
              <w:rPr>
                <w:rFonts w:ascii="David" w:hAnsi="David"/>
                <w:szCs w:val="24"/>
                <w:rtl/>
              </w:rPr>
              <w:t>פירוט השאלה / ההבהרה</w:t>
            </w:r>
          </w:p>
        </w:tc>
        <w:tc>
          <w:tcPr>
            <w:tcW w:w="3632" w:type="dxa"/>
            <w:shd w:val="clear" w:color="auto" w:fill="DBE5F1" w:themeFill="accent1" w:themeFillTint="33"/>
            <w:vAlign w:val="center"/>
          </w:tcPr>
          <w:p w14:paraId="263D7D25" w14:textId="77777777" w:rsidR="00157D96" w:rsidRPr="001D2EB5" w:rsidRDefault="00157D96" w:rsidP="0057309B">
            <w:pPr>
              <w:spacing w:line="360" w:lineRule="auto"/>
              <w:rPr>
                <w:rFonts w:ascii="David" w:hAnsi="David"/>
                <w:szCs w:val="24"/>
                <w:rtl/>
              </w:rPr>
            </w:pPr>
            <w:r w:rsidRPr="001D2EB5">
              <w:rPr>
                <w:rFonts w:ascii="David" w:hAnsi="David"/>
                <w:szCs w:val="24"/>
                <w:rtl/>
              </w:rPr>
              <w:t>תשובת ההבהרה</w:t>
            </w:r>
          </w:p>
          <w:p w14:paraId="1FF6BBDA" w14:textId="77777777" w:rsidR="00157D96" w:rsidRPr="001D2EB5" w:rsidRDefault="00157D96" w:rsidP="0057309B">
            <w:pPr>
              <w:spacing w:line="360" w:lineRule="auto"/>
              <w:rPr>
                <w:rFonts w:ascii="David" w:hAnsi="David"/>
                <w:szCs w:val="24"/>
                <w:rtl/>
              </w:rPr>
            </w:pPr>
          </w:p>
        </w:tc>
      </w:tr>
      <w:tr w:rsidR="00157D96" w:rsidRPr="001D2EB5" w14:paraId="659CA19F" w14:textId="77777777" w:rsidTr="0057309B">
        <w:trPr>
          <w:jc w:val="center"/>
        </w:trPr>
        <w:tc>
          <w:tcPr>
            <w:tcW w:w="643" w:type="dxa"/>
            <w:shd w:val="clear" w:color="auto" w:fill="auto"/>
          </w:tcPr>
          <w:p w14:paraId="7CF5EA4C" w14:textId="77777777" w:rsidR="00157D96" w:rsidRPr="001D2EB5" w:rsidRDefault="00157D96" w:rsidP="0057309B">
            <w:pPr>
              <w:spacing w:line="360" w:lineRule="auto"/>
              <w:rPr>
                <w:rFonts w:ascii="David" w:hAnsi="David"/>
                <w:szCs w:val="24"/>
                <w:rtl/>
              </w:rPr>
            </w:pPr>
            <w:r w:rsidRPr="001D2EB5">
              <w:rPr>
                <w:rFonts w:ascii="David" w:hAnsi="David"/>
                <w:szCs w:val="24"/>
                <w:rtl/>
              </w:rPr>
              <w:t>1</w:t>
            </w:r>
          </w:p>
        </w:tc>
        <w:tc>
          <w:tcPr>
            <w:tcW w:w="1019" w:type="dxa"/>
            <w:shd w:val="clear" w:color="auto" w:fill="auto"/>
          </w:tcPr>
          <w:p w14:paraId="012A7121" w14:textId="77777777" w:rsidR="00157D96" w:rsidRPr="001D2EB5" w:rsidRDefault="00157D96" w:rsidP="0057309B">
            <w:pPr>
              <w:spacing w:line="360" w:lineRule="auto"/>
              <w:rPr>
                <w:rFonts w:ascii="David" w:hAnsi="David"/>
                <w:szCs w:val="24"/>
                <w:rtl/>
              </w:rPr>
            </w:pPr>
            <w:r w:rsidRPr="001D2EB5">
              <w:rPr>
                <w:rFonts w:ascii="David" w:eastAsia="Times New Roman" w:hAnsi="David"/>
                <w:szCs w:val="24"/>
                <w:rtl/>
              </w:rPr>
              <w:t>3</w:t>
            </w:r>
          </w:p>
        </w:tc>
        <w:tc>
          <w:tcPr>
            <w:tcW w:w="1331" w:type="dxa"/>
            <w:shd w:val="clear" w:color="auto" w:fill="auto"/>
          </w:tcPr>
          <w:p w14:paraId="5442BADB" w14:textId="77777777" w:rsidR="00157D96" w:rsidRPr="001D2EB5" w:rsidRDefault="00157D96" w:rsidP="0057309B">
            <w:pPr>
              <w:spacing w:line="360" w:lineRule="auto"/>
              <w:rPr>
                <w:rFonts w:ascii="David" w:hAnsi="David"/>
                <w:szCs w:val="24"/>
                <w:rtl/>
              </w:rPr>
            </w:pPr>
            <w:r w:rsidRPr="001D2EB5">
              <w:rPr>
                <w:rFonts w:ascii="David" w:eastAsia="Times New Roman" w:hAnsi="David"/>
                <w:szCs w:val="24"/>
                <w:rtl/>
              </w:rPr>
              <w:t>1.2/1.2.3</w:t>
            </w:r>
          </w:p>
        </w:tc>
        <w:tc>
          <w:tcPr>
            <w:tcW w:w="3704" w:type="dxa"/>
            <w:shd w:val="clear" w:color="auto" w:fill="auto"/>
          </w:tcPr>
          <w:p w14:paraId="1F07426C" w14:textId="77777777" w:rsidR="00157D96" w:rsidRPr="001D2EB5" w:rsidRDefault="00157D96" w:rsidP="0057309B">
            <w:pPr>
              <w:tabs>
                <w:tab w:val="left" w:pos="1445"/>
                <w:tab w:val="left" w:pos="8617"/>
              </w:tabs>
              <w:spacing w:line="360" w:lineRule="auto"/>
              <w:rPr>
                <w:rFonts w:ascii="David" w:eastAsia="Times New Roman" w:hAnsi="David"/>
                <w:szCs w:val="24"/>
                <w:rtl/>
              </w:rPr>
            </w:pPr>
            <w:r w:rsidRPr="001D2EB5">
              <w:rPr>
                <w:rFonts w:ascii="David" w:hAnsi="David"/>
                <w:szCs w:val="24"/>
                <w:rtl/>
              </w:rPr>
              <w:t xml:space="preserve">מכרז 71/2020 זה, הינו מכרז תמורה על פי תפוקות. סעיף 1.2.3, דורש 450 שעות עבודה זמינות שהן בפועל 2.5 משרות ליועצי המכרז. </w:t>
            </w:r>
            <w:r w:rsidRPr="008C6035">
              <w:rPr>
                <w:rFonts w:ascii="David" w:hAnsi="David"/>
                <w:szCs w:val="24"/>
                <w:rtl/>
              </w:rPr>
              <w:t>על פי דיני המכרזים, אין לבקש מהמציע במכרז שכזה להתחייב להיקף שעות עבודה, כאשר התפוקות אינן קבועות ומובטחות ועשויות שלא לכסות את עלות השעות, או להביא לשעות ללא פעילות.</w:t>
            </w:r>
            <w:r w:rsidRPr="001D2EB5">
              <w:rPr>
                <w:rFonts w:ascii="David" w:hAnsi="David"/>
                <w:szCs w:val="24"/>
                <w:rtl/>
              </w:rPr>
              <w:t xml:space="preserve"> </w:t>
            </w:r>
          </w:p>
          <w:p w14:paraId="748BE686" w14:textId="77777777" w:rsidR="00157D96" w:rsidRPr="001D2EB5" w:rsidRDefault="00157D96" w:rsidP="0057309B">
            <w:pPr>
              <w:tabs>
                <w:tab w:val="left" w:pos="1445"/>
                <w:tab w:val="left" w:pos="8617"/>
              </w:tabs>
              <w:spacing w:line="360" w:lineRule="auto"/>
              <w:rPr>
                <w:rFonts w:ascii="David" w:eastAsia="Times New Roman" w:hAnsi="David"/>
                <w:szCs w:val="24"/>
                <w:rtl/>
              </w:rPr>
            </w:pPr>
          </w:p>
          <w:p w14:paraId="361792D9" w14:textId="77777777" w:rsidR="00157D96" w:rsidRPr="001D2EB5" w:rsidRDefault="00157D96" w:rsidP="0057309B">
            <w:pPr>
              <w:tabs>
                <w:tab w:val="left" w:pos="1445"/>
                <w:tab w:val="left" w:pos="8617"/>
              </w:tabs>
              <w:spacing w:line="360" w:lineRule="auto"/>
              <w:rPr>
                <w:rFonts w:ascii="David" w:eastAsia="Times New Roman" w:hAnsi="David"/>
                <w:szCs w:val="24"/>
                <w:rtl/>
              </w:rPr>
            </w:pPr>
            <w:r w:rsidRPr="001D2EB5">
              <w:rPr>
                <w:rFonts w:ascii="David" w:hAnsi="David"/>
                <w:szCs w:val="24"/>
                <w:rtl/>
              </w:rPr>
              <w:lastRenderedPageBreak/>
              <w:t>המציע אכן מתחייב לשריין אנשים עד למקסימום שעות מסויים. עם זאת לאור האמור, יש לשלם בעבור שעות שאינן קשורות ישירות להנפקת התוצרים/התפוקות. נבקש להבהיר כי שעות הזמינות הנדרשות הן אך ורק לצורך מימוש התפוקות.</w:t>
            </w:r>
          </w:p>
          <w:p w14:paraId="41696586" w14:textId="77777777" w:rsidR="00157D96" w:rsidRPr="001D2EB5" w:rsidRDefault="00157D96" w:rsidP="0057309B">
            <w:pPr>
              <w:spacing w:line="360" w:lineRule="auto"/>
              <w:rPr>
                <w:rFonts w:ascii="David" w:hAnsi="David"/>
                <w:szCs w:val="24"/>
                <w:rtl/>
              </w:rPr>
            </w:pPr>
            <w:r w:rsidRPr="001D2EB5">
              <w:rPr>
                <w:rFonts w:ascii="David" w:hAnsi="David"/>
                <w:szCs w:val="24"/>
                <w:rtl/>
              </w:rPr>
              <w:t>עבודה נוספת דינה בתשלום נוסף.</w:t>
            </w:r>
          </w:p>
        </w:tc>
        <w:tc>
          <w:tcPr>
            <w:tcW w:w="3632" w:type="dxa"/>
            <w:shd w:val="clear" w:color="auto" w:fill="auto"/>
          </w:tcPr>
          <w:p w14:paraId="0368A598" w14:textId="77777777" w:rsidR="00157D96" w:rsidRDefault="00157D96" w:rsidP="0057309B">
            <w:pPr>
              <w:spacing w:line="360" w:lineRule="auto"/>
              <w:rPr>
                <w:rFonts w:ascii="David" w:hAnsi="David"/>
                <w:szCs w:val="24"/>
                <w:rtl/>
              </w:rPr>
            </w:pPr>
            <w:r w:rsidRPr="001D2EB5">
              <w:rPr>
                <w:rFonts w:ascii="David" w:hAnsi="David" w:hint="eastAsia"/>
                <w:szCs w:val="24"/>
                <w:rtl/>
              </w:rPr>
              <w:lastRenderedPageBreak/>
              <w:t>עמידה</w:t>
            </w:r>
            <w:r w:rsidRPr="001D2EB5">
              <w:rPr>
                <w:rFonts w:ascii="David" w:hAnsi="David"/>
                <w:szCs w:val="24"/>
                <w:rtl/>
              </w:rPr>
              <w:t xml:space="preserve"> בתפוקה </w:t>
            </w:r>
            <w:r w:rsidRPr="001D2EB5">
              <w:rPr>
                <w:rFonts w:ascii="David" w:hAnsi="David" w:hint="eastAsia"/>
                <w:szCs w:val="24"/>
                <w:rtl/>
              </w:rPr>
              <w:t>הנדרשת</w:t>
            </w:r>
            <w:r w:rsidRPr="001D2EB5">
              <w:rPr>
                <w:rFonts w:ascii="David" w:hAnsi="David"/>
                <w:szCs w:val="24"/>
                <w:rtl/>
              </w:rPr>
              <w:t xml:space="preserve"> במכרז כוללת את </w:t>
            </w:r>
            <w:r w:rsidRPr="001D2EB5">
              <w:rPr>
                <w:rFonts w:ascii="David" w:hAnsi="David" w:hint="eastAsia"/>
                <w:szCs w:val="24"/>
                <w:rtl/>
              </w:rPr>
              <w:t>הפקת</w:t>
            </w:r>
            <w:r w:rsidRPr="001D2EB5">
              <w:rPr>
                <w:rFonts w:ascii="David" w:hAnsi="David"/>
                <w:szCs w:val="24"/>
                <w:rtl/>
              </w:rPr>
              <w:t xml:space="preserve"> </w:t>
            </w:r>
            <w:r w:rsidRPr="001D2EB5">
              <w:rPr>
                <w:rFonts w:ascii="David" w:hAnsi="David" w:hint="eastAsia"/>
                <w:szCs w:val="24"/>
                <w:rtl/>
              </w:rPr>
              <w:t>התוצרים</w:t>
            </w:r>
            <w:r w:rsidRPr="001D2EB5">
              <w:rPr>
                <w:rFonts w:ascii="David" w:hAnsi="David"/>
                <w:szCs w:val="24"/>
                <w:rtl/>
              </w:rPr>
              <w:t xml:space="preserve">, לאחר ביצוע </w:t>
            </w:r>
            <w:r w:rsidRPr="001D2EB5">
              <w:rPr>
                <w:rFonts w:ascii="David" w:hAnsi="David" w:hint="eastAsia"/>
                <w:szCs w:val="24"/>
                <w:rtl/>
              </w:rPr>
              <w:t>כלל</w:t>
            </w:r>
            <w:r w:rsidRPr="001D2EB5">
              <w:rPr>
                <w:rFonts w:ascii="David" w:hAnsi="David"/>
                <w:szCs w:val="24"/>
                <w:rtl/>
              </w:rPr>
              <w:t xml:space="preserve"> </w:t>
            </w:r>
            <w:r w:rsidRPr="001D2EB5">
              <w:rPr>
                <w:rFonts w:ascii="David" w:hAnsi="David" w:hint="eastAsia"/>
                <w:szCs w:val="24"/>
                <w:rtl/>
              </w:rPr>
              <w:t>עבודת</w:t>
            </w:r>
            <w:r w:rsidRPr="001D2EB5">
              <w:rPr>
                <w:rFonts w:ascii="David" w:hAnsi="David"/>
                <w:szCs w:val="24"/>
                <w:rtl/>
              </w:rPr>
              <w:t xml:space="preserve"> </w:t>
            </w:r>
            <w:r w:rsidRPr="001D2EB5">
              <w:rPr>
                <w:rFonts w:ascii="David" w:hAnsi="David" w:hint="eastAsia"/>
                <w:szCs w:val="24"/>
                <w:rtl/>
              </w:rPr>
              <w:t>הייעוץ</w:t>
            </w:r>
            <w:r w:rsidRPr="001D2EB5">
              <w:rPr>
                <w:rFonts w:ascii="David" w:hAnsi="David"/>
                <w:szCs w:val="24"/>
                <w:rtl/>
              </w:rPr>
              <w:t xml:space="preserve"> הנדרשת, </w:t>
            </w:r>
            <w:r w:rsidRPr="001D2EB5">
              <w:rPr>
                <w:rFonts w:ascii="David" w:hAnsi="David" w:hint="eastAsia"/>
                <w:szCs w:val="24"/>
                <w:rtl/>
              </w:rPr>
              <w:t>כמפורט</w:t>
            </w:r>
            <w:r w:rsidRPr="001D2EB5">
              <w:rPr>
                <w:rFonts w:ascii="David" w:hAnsi="David"/>
                <w:szCs w:val="24"/>
                <w:rtl/>
              </w:rPr>
              <w:t xml:space="preserve"> </w:t>
            </w:r>
            <w:r w:rsidRPr="001D2EB5">
              <w:rPr>
                <w:rFonts w:ascii="David" w:hAnsi="David" w:hint="eastAsia"/>
                <w:szCs w:val="24"/>
                <w:rtl/>
              </w:rPr>
              <w:t>בסעיף</w:t>
            </w:r>
            <w:r w:rsidRPr="001D2EB5">
              <w:rPr>
                <w:rFonts w:ascii="David" w:hAnsi="David"/>
                <w:szCs w:val="24"/>
                <w:rtl/>
              </w:rPr>
              <w:t xml:space="preserve"> </w:t>
            </w:r>
            <w:r w:rsidRPr="00FB617D">
              <w:rPr>
                <w:rFonts w:ascii="David" w:hAnsi="David"/>
                <w:szCs w:val="24"/>
                <w:rtl/>
              </w:rPr>
              <w:t xml:space="preserve">2 </w:t>
            </w:r>
            <w:r w:rsidRPr="00FB617D">
              <w:rPr>
                <w:rFonts w:ascii="David" w:hAnsi="David" w:hint="eastAsia"/>
                <w:szCs w:val="24"/>
                <w:rtl/>
              </w:rPr>
              <w:t>בנספח</w:t>
            </w:r>
            <w:r w:rsidRPr="00FB617D">
              <w:rPr>
                <w:rFonts w:ascii="David" w:hAnsi="David"/>
                <w:szCs w:val="24"/>
                <w:rtl/>
              </w:rPr>
              <w:t xml:space="preserve"> </w:t>
            </w:r>
            <w:r w:rsidRPr="00FB617D">
              <w:rPr>
                <w:rFonts w:ascii="David" w:hAnsi="David" w:hint="eastAsia"/>
                <w:szCs w:val="24"/>
                <w:rtl/>
              </w:rPr>
              <w:t>א</w:t>
            </w:r>
            <w:r w:rsidRPr="00FB617D">
              <w:rPr>
                <w:rFonts w:ascii="David" w:hAnsi="David"/>
                <w:szCs w:val="24"/>
                <w:rtl/>
              </w:rPr>
              <w:t xml:space="preserve">'1- </w:t>
            </w:r>
            <w:r w:rsidRPr="00FB617D">
              <w:rPr>
                <w:rFonts w:ascii="David" w:hAnsi="David" w:hint="eastAsia"/>
                <w:szCs w:val="24"/>
                <w:rtl/>
              </w:rPr>
              <w:t>מפרט</w:t>
            </w:r>
            <w:r w:rsidRPr="00FB617D">
              <w:rPr>
                <w:rFonts w:ascii="David" w:hAnsi="David"/>
                <w:szCs w:val="24"/>
                <w:rtl/>
              </w:rPr>
              <w:t xml:space="preserve"> </w:t>
            </w:r>
            <w:r w:rsidRPr="00FB617D">
              <w:rPr>
                <w:rFonts w:ascii="David" w:hAnsi="David" w:hint="eastAsia"/>
                <w:szCs w:val="24"/>
                <w:rtl/>
              </w:rPr>
              <w:t>מקצועי</w:t>
            </w:r>
            <w:r w:rsidRPr="00FB617D">
              <w:rPr>
                <w:rFonts w:ascii="David" w:hAnsi="David"/>
                <w:szCs w:val="24"/>
                <w:rtl/>
              </w:rPr>
              <w:t>.</w:t>
            </w:r>
            <w:r w:rsidRPr="00FB617D">
              <w:rPr>
                <w:rFonts w:ascii="David" w:hAnsi="David" w:hint="cs"/>
                <w:szCs w:val="24"/>
                <w:rtl/>
              </w:rPr>
              <w:t xml:space="preserve"> </w:t>
            </w:r>
            <w:r w:rsidRPr="0096312C">
              <w:rPr>
                <w:rFonts w:ascii="David" w:hAnsi="David" w:hint="eastAsia"/>
                <w:szCs w:val="24"/>
                <w:rtl/>
              </w:rPr>
              <w:t>עבודות</w:t>
            </w:r>
            <w:r w:rsidRPr="0096312C">
              <w:rPr>
                <w:rFonts w:ascii="David" w:hAnsi="David"/>
                <w:szCs w:val="24"/>
                <w:rtl/>
              </w:rPr>
              <w:t xml:space="preserve"> </w:t>
            </w:r>
            <w:r w:rsidRPr="0096312C">
              <w:rPr>
                <w:rFonts w:ascii="David" w:hAnsi="David" w:hint="eastAsia"/>
                <w:szCs w:val="24"/>
                <w:rtl/>
              </w:rPr>
              <w:t>אלה</w:t>
            </w:r>
            <w:r w:rsidRPr="0096312C">
              <w:rPr>
                <w:rFonts w:ascii="David" w:hAnsi="David"/>
                <w:szCs w:val="24"/>
                <w:rtl/>
              </w:rPr>
              <w:t xml:space="preserve"> </w:t>
            </w:r>
            <w:r w:rsidRPr="0096312C">
              <w:rPr>
                <w:rFonts w:ascii="David" w:hAnsi="David" w:hint="eastAsia"/>
                <w:szCs w:val="24"/>
                <w:rtl/>
              </w:rPr>
              <w:t>מוערכות</w:t>
            </w:r>
            <w:r w:rsidRPr="0096312C">
              <w:rPr>
                <w:rFonts w:ascii="David" w:hAnsi="David"/>
                <w:szCs w:val="24"/>
                <w:rtl/>
              </w:rPr>
              <w:t xml:space="preserve"> </w:t>
            </w:r>
            <w:r w:rsidRPr="0096312C">
              <w:rPr>
                <w:rFonts w:ascii="David" w:hAnsi="David" w:hint="eastAsia"/>
                <w:szCs w:val="24"/>
                <w:rtl/>
              </w:rPr>
              <w:t>בכ</w:t>
            </w:r>
            <w:r w:rsidRPr="0096312C">
              <w:rPr>
                <w:rFonts w:ascii="David" w:hAnsi="David"/>
                <w:szCs w:val="24"/>
                <w:rtl/>
              </w:rPr>
              <w:t xml:space="preserve">-450 </w:t>
            </w:r>
            <w:r w:rsidRPr="0096312C">
              <w:rPr>
                <w:rFonts w:ascii="David" w:hAnsi="David" w:hint="eastAsia"/>
                <w:szCs w:val="24"/>
                <w:rtl/>
              </w:rPr>
              <w:t>שעות</w:t>
            </w:r>
            <w:r w:rsidRPr="0096312C">
              <w:rPr>
                <w:rFonts w:ascii="David" w:hAnsi="David"/>
                <w:szCs w:val="24"/>
                <w:rtl/>
              </w:rPr>
              <w:t xml:space="preserve"> </w:t>
            </w:r>
            <w:r w:rsidRPr="0096312C">
              <w:rPr>
                <w:rFonts w:ascii="David" w:hAnsi="David" w:hint="eastAsia"/>
                <w:szCs w:val="24"/>
                <w:rtl/>
              </w:rPr>
              <w:t>חודשיות</w:t>
            </w:r>
            <w:r w:rsidRPr="0096312C">
              <w:rPr>
                <w:rFonts w:ascii="David" w:hAnsi="David"/>
                <w:szCs w:val="24"/>
                <w:rtl/>
              </w:rPr>
              <w:t>.</w:t>
            </w:r>
          </w:p>
          <w:p w14:paraId="60A55883" w14:textId="77777777" w:rsidR="00157D96" w:rsidRPr="00FB617D" w:rsidRDefault="00157D96" w:rsidP="0057309B">
            <w:pPr>
              <w:spacing w:line="360" w:lineRule="auto"/>
              <w:rPr>
                <w:rFonts w:ascii="David" w:hAnsi="David"/>
                <w:szCs w:val="24"/>
                <w:rtl/>
              </w:rPr>
            </w:pPr>
          </w:p>
          <w:p w14:paraId="42417E72" w14:textId="77777777" w:rsidR="00157D96" w:rsidRPr="001D2EB5" w:rsidRDefault="00157D96" w:rsidP="0057309B">
            <w:pPr>
              <w:spacing w:line="360" w:lineRule="auto"/>
              <w:rPr>
                <w:rFonts w:ascii="David" w:hAnsi="David"/>
                <w:szCs w:val="24"/>
                <w:rtl/>
              </w:rPr>
            </w:pPr>
            <w:r w:rsidRPr="0096312C">
              <w:rPr>
                <w:rFonts w:ascii="David" w:hAnsi="David" w:hint="eastAsia"/>
                <w:szCs w:val="24"/>
                <w:rtl/>
              </w:rPr>
              <w:t>יחד</w:t>
            </w:r>
            <w:r w:rsidRPr="0096312C">
              <w:rPr>
                <w:rFonts w:ascii="David" w:hAnsi="David"/>
                <w:szCs w:val="24"/>
                <w:rtl/>
              </w:rPr>
              <w:t xml:space="preserve"> </w:t>
            </w:r>
            <w:r w:rsidRPr="0096312C">
              <w:rPr>
                <w:rFonts w:ascii="David" w:hAnsi="David" w:hint="eastAsia"/>
                <w:szCs w:val="24"/>
                <w:rtl/>
              </w:rPr>
              <w:t>עם</w:t>
            </w:r>
            <w:r w:rsidRPr="0096312C">
              <w:rPr>
                <w:rFonts w:ascii="David" w:hAnsi="David"/>
                <w:szCs w:val="24"/>
                <w:rtl/>
              </w:rPr>
              <w:t xml:space="preserve"> </w:t>
            </w:r>
            <w:r w:rsidRPr="0096312C">
              <w:rPr>
                <w:rFonts w:ascii="David" w:hAnsi="David" w:hint="eastAsia"/>
                <w:szCs w:val="24"/>
                <w:rtl/>
              </w:rPr>
              <w:t>זאת</w:t>
            </w:r>
            <w:r w:rsidRPr="0096312C">
              <w:rPr>
                <w:rFonts w:ascii="David" w:hAnsi="David"/>
                <w:szCs w:val="24"/>
                <w:rtl/>
              </w:rPr>
              <w:t xml:space="preserve">, </w:t>
            </w:r>
            <w:r w:rsidRPr="0096312C">
              <w:rPr>
                <w:rFonts w:ascii="David" w:hAnsi="David" w:hint="eastAsia"/>
                <w:szCs w:val="24"/>
                <w:rtl/>
              </w:rPr>
              <w:t>במכרז</w:t>
            </w:r>
            <w:r w:rsidRPr="0096312C">
              <w:rPr>
                <w:rFonts w:ascii="David" w:hAnsi="David"/>
                <w:szCs w:val="24"/>
                <w:rtl/>
              </w:rPr>
              <w:t xml:space="preserve"> </w:t>
            </w:r>
            <w:r w:rsidRPr="0096312C">
              <w:rPr>
                <w:rFonts w:ascii="David" w:hAnsi="David" w:hint="eastAsia"/>
                <w:szCs w:val="24"/>
                <w:rtl/>
              </w:rPr>
              <w:t>ישנה</w:t>
            </w:r>
            <w:r w:rsidRPr="0096312C">
              <w:rPr>
                <w:rFonts w:ascii="David" w:hAnsi="David"/>
                <w:szCs w:val="24"/>
                <w:rtl/>
              </w:rPr>
              <w:t xml:space="preserve"> </w:t>
            </w:r>
            <w:r w:rsidRPr="0096312C">
              <w:rPr>
                <w:rFonts w:ascii="David" w:hAnsi="David" w:hint="eastAsia"/>
                <w:szCs w:val="24"/>
                <w:rtl/>
              </w:rPr>
              <w:t>אפשרות</w:t>
            </w:r>
            <w:r w:rsidRPr="0096312C">
              <w:rPr>
                <w:rFonts w:ascii="David" w:hAnsi="David"/>
                <w:szCs w:val="24"/>
                <w:rtl/>
              </w:rPr>
              <w:t xml:space="preserve"> </w:t>
            </w:r>
            <w:r w:rsidRPr="0096312C">
              <w:rPr>
                <w:rFonts w:ascii="David" w:hAnsi="David" w:hint="eastAsia"/>
                <w:szCs w:val="24"/>
                <w:rtl/>
              </w:rPr>
              <w:t>להעסקת</w:t>
            </w:r>
            <w:r w:rsidRPr="0096312C">
              <w:rPr>
                <w:rFonts w:ascii="David" w:hAnsi="David"/>
                <w:szCs w:val="24"/>
                <w:rtl/>
              </w:rPr>
              <w:t xml:space="preserve"> </w:t>
            </w:r>
            <w:r w:rsidRPr="0096312C">
              <w:rPr>
                <w:rFonts w:ascii="David" w:hAnsi="David" w:hint="eastAsia"/>
                <w:szCs w:val="24"/>
                <w:rtl/>
              </w:rPr>
              <w:t>היועץ</w:t>
            </w:r>
            <w:r w:rsidRPr="0096312C">
              <w:rPr>
                <w:rFonts w:ascii="David" w:hAnsi="David"/>
                <w:szCs w:val="24"/>
                <w:rtl/>
              </w:rPr>
              <w:t xml:space="preserve"> </w:t>
            </w:r>
            <w:r w:rsidRPr="0096312C">
              <w:rPr>
                <w:rFonts w:ascii="David" w:hAnsi="David" w:hint="eastAsia"/>
                <w:szCs w:val="24"/>
                <w:rtl/>
              </w:rPr>
              <w:t>לפי</w:t>
            </w:r>
            <w:r w:rsidRPr="0096312C">
              <w:rPr>
                <w:rFonts w:ascii="David" w:hAnsi="David"/>
                <w:szCs w:val="24"/>
                <w:rtl/>
              </w:rPr>
              <w:t xml:space="preserve"> </w:t>
            </w:r>
            <w:r w:rsidRPr="0096312C">
              <w:rPr>
                <w:rFonts w:ascii="David" w:hAnsi="David" w:hint="eastAsia"/>
                <w:szCs w:val="24"/>
                <w:rtl/>
              </w:rPr>
              <w:t>שעות</w:t>
            </w:r>
            <w:r w:rsidRPr="0096312C">
              <w:rPr>
                <w:rFonts w:ascii="David" w:hAnsi="David"/>
                <w:szCs w:val="24"/>
                <w:rtl/>
              </w:rPr>
              <w:t xml:space="preserve">, </w:t>
            </w:r>
            <w:r w:rsidRPr="0096312C">
              <w:rPr>
                <w:rFonts w:ascii="David" w:hAnsi="David" w:hint="eastAsia"/>
                <w:szCs w:val="24"/>
                <w:rtl/>
              </w:rPr>
              <w:t>מעבר</w:t>
            </w:r>
            <w:r w:rsidRPr="0096312C">
              <w:rPr>
                <w:rFonts w:ascii="David" w:hAnsi="David"/>
                <w:szCs w:val="24"/>
                <w:rtl/>
              </w:rPr>
              <w:t xml:space="preserve"> </w:t>
            </w:r>
            <w:r w:rsidRPr="0096312C">
              <w:rPr>
                <w:rFonts w:ascii="David" w:hAnsi="David" w:hint="eastAsia"/>
                <w:szCs w:val="24"/>
                <w:rtl/>
              </w:rPr>
              <w:t>לתפוקות</w:t>
            </w:r>
            <w:r w:rsidRPr="0096312C">
              <w:rPr>
                <w:rFonts w:ascii="David" w:hAnsi="David"/>
                <w:szCs w:val="24"/>
                <w:rtl/>
              </w:rPr>
              <w:t xml:space="preserve"> </w:t>
            </w:r>
            <w:r w:rsidRPr="0096312C">
              <w:rPr>
                <w:rFonts w:ascii="David" w:hAnsi="David" w:hint="eastAsia"/>
                <w:szCs w:val="24"/>
                <w:rtl/>
              </w:rPr>
              <w:t>הנדרשות</w:t>
            </w:r>
            <w:r w:rsidRPr="0096312C">
              <w:rPr>
                <w:rFonts w:ascii="David" w:hAnsi="David"/>
                <w:szCs w:val="24"/>
                <w:rtl/>
              </w:rPr>
              <w:t xml:space="preserve"> </w:t>
            </w:r>
            <w:r w:rsidRPr="0096312C">
              <w:rPr>
                <w:rFonts w:ascii="David" w:hAnsi="David" w:hint="eastAsia"/>
                <w:szCs w:val="24"/>
                <w:rtl/>
              </w:rPr>
              <w:t>במכרז</w:t>
            </w:r>
            <w:r w:rsidRPr="0096312C">
              <w:rPr>
                <w:rFonts w:ascii="David" w:hAnsi="David"/>
                <w:szCs w:val="24"/>
                <w:rtl/>
              </w:rPr>
              <w:t xml:space="preserve">, </w:t>
            </w:r>
            <w:r w:rsidRPr="0096312C">
              <w:rPr>
                <w:rFonts w:ascii="David" w:hAnsi="David" w:hint="eastAsia"/>
                <w:szCs w:val="24"/>
                <w:rtl/>
              </w:rPr>
              <w:t>לעבודות</w:t>
            </w:r>
            <w:r w:rsidRPr="0096312C">
              <w:rPr>
                <w:rFonts w:ascii="David" w:hAnsi="David"/>
                <w:szCs w:val="24"/>
                <w:rtl/>
              </w:rPr>
              <w:t xml:space="preserve"> </w:t>
            </w:r>
            <w:r w:rsidRPr="0096312C">
              <w:rPr>
                <w:rFonts w:ascii="David" w:hAnsi="David" w:hint="eastAsia"/>
                <w:szCs w:val="24"/>
                <w:rtl/>
              </w:rPr>
              <w:t>משלימות</w:t>
            </w:r>
            <w:r w:rsidRPr="0096312C">
              <w:rPr>
                <w:rFonts w:ascii="David" w:hAnsi="David"/>
                <w:szCs w:val="24"/>
                <w:rtl/>
              </w:rPr>
              <w:t xml:space="preserve"> </w:t>
            </w:r>
            <w:r w:rsidRPr="0096312C">
              <w:rPr>
                <w:rFonts w:ascii="David" w:hAnsi="David" w:hint="eastAsia"/>
                <w:szCs w:val="24"/>
                <w:rtl/>
              </w:rPr>
              <w:t>המפורטות</w:t>
            </w:r>
            <w:r w:rsidRPr="0096312C">
              <w:rPr>
                <w:rFonts w:ascii="David" w:hAnsi="David"/>
                <w:szCs w:val="24"/>
                <w:rtl/>
              </w:rPr>
              <w:t xml:space="preserve"> בסעיף 2.7 </w:t>
            </w:r>
            <w:r w:rsidRPr="0096312C">
              <w:rPr>
                <w:rFonts w:ascii="David" w:hAnsi="David" w:hint="eastAsia"/>
                <w:szCs w:val="24"/>
                <w:rtl/>
              </w:rPr>
              <w:t>בנספח</w:t>
            </w:r>
            <w:r w:rsidRPr="0096312C">
              <w:rPr>
                <w:rFonts w:ascii="David" w:hAnsi="David"/>
                <w:szCs w:val="24"/>
                <w:rtl/>
              </w:rPr>
              <w:t xml:space="preserve"> </w:t>
            </w:r>
            <w:r w:rsidRPr="0096312C">
              <w:rPr>
                <w:rFonts w:ascii="David" w:hAnsi="David" w:hint="eastAsia"/>
                <w:szCs w:val="24"/>
                <w:rtl/>
              </w:rPr>
              <w:lastRenderedPageBreak/>
              <w:t>א</w:t>
            </w:r>
            <w:r w:rsidRPr="0096312C">
              <w:rPr>
                <w:rFonts w:ascii="David" w:hAnsi="David" w:hint="cs"/>
                <w:szCs w:val="24"/>
                <w:rtl/>
              </w:rPr>
              <w:t>'</w:t>
            </w:r>
            <w:r w:rsidRPr="0096312C">
              <w:rPr>
                <w:rFonts w:ascii="David" w:hAnsi="David"/>
                <w:szCs w:val="24"/>
                <w:rtl/>
              </w:rPr>
              <w:t xml:space="preserve">1- </w:t>
            </w:r>
            <w:r w:rsidRPr="0096312C">
              <w:rPr>
                <w:rFonts w:ascii="David" w:hAnsi="David" w:hint="eastAsia"/>
                <w:szCs w:val="24"/>
                <w:rtl/>
              </w:rPr>
              <w:t>מפרט</w:t>
            </w:r>
            <w:r w:rsidRPr="0096312C">
              <w:rPr>
                <w:rFonts w:ascii="David" w:hAnsi="David"/>
                <w:szCs w:val="24"/>
                <w:rtl/>
              </w:rPr>
              <w:t xml:space="preserve"> </w:t>
            </w:r>
            <w:r w:rsidRPr="0096312C">
              <w:rPr>
                <w:rFonts w:ascii="David" w:hAnsi="David" w:hint="eastAsia"/>
                <w:szCs w:val="24"/>
                <w:rtl/>
              </w:rPr>
              <w:t>מקצועי</w:t>
            </w:r>
            <w:r w:rsidRPr="0096312C">
              <w:rPr>
                <w:rFonts w:ascii="David" w:hAnsi="David" w:hint="cs"/>
                <w:szCs w:val="24"/>
                <w:rtl/>
              </w:rPr>
              <w:t xml:space="preserve">. </w:t>
            </w:r>
            <w:r w:rsidRPr="0096312C">
              <w:rPr>
                <w:rFonts w:ascii="David" w:hAnsi="David" w:hint="eastAsia"/>
                <w:szCs w:val="24"/>
                <w:rtl/>
              </w:rPr>
              <w:t>עבודות</w:t>
            </w:r>
            <w:r w:rsidRPr="0096312C">
              <w:rPr>
                <w:rFonts w:ascii="David" w:hAnsi="David"/>
                <w:szCs w:val="24"/>
                <w:rtl/>
              </w:rPr>
              <w:t xml:space="preserve"> אלו, אם יהיו, </w:t>
            </w:r>
            <w:r w:rsidRPr="0096312C">
              <w:rPr>
                <w:rFonts w:ascii="David" w:hAnsi="David" w:hint="eastAsia"/>
                <w:szCs w:val="24"/>
                <w:rtl/>
              </w:rPr>
              <w:t>יזכו</w:t>
            </w:r>
            <w:r w:rsidRPr="0096312C">
              <w:rPr>
                <w:rFonts w:ascii="David" w:hAnsi="David"/>
                <w:szCs w:val="24"/>
                <w:rtl/>
              </w:rPr>
              <w:t xml:space="preserve"> </w:t>
            </w:r>
            <w:r w:rsidRPr="0096312C">
              <w:rPr>
                <w:rFonts w:ascii="David" w:hAnsi="David" w:hint="eastAsia"/>
                <w:szCs w:val="24"/>
                <w:rtl/>
              </w:rPr>
              <w:t>בתשלום</w:t>
            </w:r>
            <w:r w:rsidRPr="0096312C">
              <w:rPr>
                <w:rFonts w:ascii="David" w:hAnsi="David"/>
                <w:szCs w:val="24"/>
                <w:rtl/>
              </w:rPr>
              <w:t xml:space="preserve"> </w:t>
            </w:r>
            <w:r w:rsidRPr="0096312C">
              <w:rPr>
                <w:rFonts w:ascii="David" w:hAnsi="David" w:hint="eastAsia"/>
                <w:szCs w:val="24"/>
                <w:rtl/>
              </w:rPr>
              <w:t>נוסף</w:t>
            </w:r>
            <w:r w:rsidRPr="0096312C">
              <w:rPr>
                <w:rFonts w:ascii="David" w:hAnsi="David"/>
                <w:szCs w:val="24"/>
                <w:rtl/>
              </w:rPr>
              <w:t xml:space="preserve"> </w:t>
            </w:r>
            <w:r w:rsidRPr="0096312C">
              <w:rPr>
                <w:rFonts w:ascii="David" w:hAnsi="David" w:hint="eastAsia"/>
                <w:szCs w:val="24"/>
                <w:rtl/>
              </w:rPr>
              <w:t>כאמור</w:t>
            </w:r>
            <w:r w:rsidRPr="0096312C">
              <w:rPr>
                <w:rFonts w:ascii="David" w:hAnsi="David"/>
                <w:szCs w:val="24"/>
                <w:rtl/>
              </w:rPr>
              <w:t xml:space="preserve"> </w:t>
            </w:r>
            <w:r w:rsidRPr="0096312C">
              <w:rPr>
                <w:rFonts w:ascii="David" w:hAnsi="David" w:hint="eastAsia"/>
                <w:szCs w:val="24"/>
                <w:rtl/>
              </w:rPr>
              <w:t>בסעיף</w:t>
            </w:r>
            <w:r w:rsidRPr="0096312C">
              <w:rPr>
                <w:rFonts w:ascii="David" w:hAnsi="David"/>
                <w:szCs w:val="24"/>
                <w:rtl/>
              </w:rPr>
              <w:t xml:space="preserve"> 2.7 </w:t>
            </w:r>
            <w:r w:rsidRPr="0096312C">
              <w:rPr>
                <w:rFonts w:ascii="David" w:hAnsi="David" w:hint="eastAsia"/>
                <w:szCs w:val="24"/>
                <w:rtl/>
              </w:rPr>
              <w:t>למכרז</w:t>
            </w:r>
            <w:r w:rsidRPr="0096312C">
              <w:rPr>
                <w:rFonts w:ascii="David" w:hAnsi="David"/>
                <w:szCs w:val="24"/>
                <w:rtl/>
              </w:rPr>
              <w:t>.</w:t>
            </w:r>
          </w:p>
        </w:tc>
      </w:tr>
      <w:tr w:rsidR="00157D96" w:rsidRPr="001D2EB5" w14:paraId="477AB6E8" w14:textId="77777777" w:rsidTr="0057309B">
        <w:trPr>
          <w:jc w:val="center"/>
        </w:trPr>
        <w:tc>
          <w:tcPr>
            <w:tcW w:w="643" w:type="dxa"/>
            <w:shd w:val="clear" w:color="auto" w:fill="auto"/>
          </w:tcPr>
          <w:p w14:paraId="44F1322B" w14:textId="77777777" w:rsidR="00157D96" w:rsidRPr="001D2EB5" w:rsidRDefault="00157D96" w:rsidP="0057309B">
            <w:pPr>
              <w:spacing w:line="360" w:lineRule="auto"/>
              <w:rPr>
                <w:rFonts w:ascii="David" w:hAnsi="David"/>
                <w:szCs w:val="24"/>
                <w:rtl/>
              </w:rPr>
            </w:pPr>
            <w:r w:rsidRPr="001D2EB5">
              <w:rPr>
                <w:rFonts w:ascii="David" w:hAnsi="David"/>
                <w:szCs w:val="24"/>
                <w:rtl/>
              </w:rPr>
              <w:lastRenderedPageBreak/>
              <w:t>2</w:t>
            </w:r>
          </w:p>
        </w:tc>
        <w:tc>
          <w:tcPr>
            <w:tcW w:w="1019" w:type="dxa"/>
            <w:shd w:val="clear" w:color="auto" w:fill="auto"/>
          </w:tcPr>
          <w:p w14:paraId="741E7A8D" w14:textId="77777777" w:rsidR="00157D96" w:rsidRPr="001D2EB5" w:rsidRDefault="00157D96" w:rsidP="0057309B">
            <w:pPr>
              <w:spacing w:line="360" w:lineRule="auto"/>
              <w:rPr>
                <w:rFonts w:ascii="David" w:hAnsi="David"/>
                <w:szCs w:val="24"/>
                <w:rtl/>
              </w:rPr>
            </w:pPr>
            <w:r w:rsidRPr="001D2EB5">
              <w:rPr>
                <w:rFonts w:ascii="David" w:eastAsia="Times New Roman" w:hAnsi="David"/>
                <w:szCs w:val="24"/>
                <w:rtl/>
              </w:rPr>
              <w:t>5</w:t>
            </w:r>
          </w:p>
        </w:tc>
        <w:tc>
          <w:tcPr>
            <w:tcW w:w="1331" w:type="dxa"/>
            <w:shd w:val="clear" w:color="auto" w:fill="auto"/>
          </w:tcPr>
          <w:p w14:paraId="505078BF" w14:textId="77777777" w:rsidR="00157D96" w:rsidRPr="001D2EB5" w:rsidRDefault="00157D96" w:rsidP="0057309B">
            <w:pPr>
              <w:spacing w:line="360" w:lineRule="auto"/>
              <w:rPr>
                <w:rFonts w:ascii="David" w:hAnsi="David"/>
                <w:szCs w:val="24"/>
                <w:rtl/>
              </w:rPr>
            </w:pPr>
            <w:r w:rsidRPr="001D2EB5">
              <w:rPr>
                <w:rFonts w:ascii="David" w:eastAsia="Times New Roman" w:hAnsi="David"/>
                <w:szCs w:val="24"/>
                <w:rtl/>
              </w:rPr>
              <w:t>1.4.1.4.4</w:t>
            </w:r>
          </w:p>
        </w:tc>
        <w:tc>
          <w:tcPr>
            <w:tcW w:w="3704" w:type="dxa"/>
            <w:shd w:val="clear" w:color="auto" w:fill="auto"/>
          </w:tcPr>
          <w:p w14:paraId="3A35053D" w14:textId="77777777" w:rsidR="00157D96" w:rsidRPr="001D2EB5" w:rsidRDefault="00157D96" w:rsidP="0057309B">
            <w:pPr>
              <w:tabs>
                <w:tab w:val="left" w:pos="1445"/>
                <w:tab w:val="left" w:pos="8617"/>
              </w:tabs>
              <w:spacing w:line="360" w:lineRule="auto"/>
              <w:rPr>
                <w:rFonts w:ascii="David" w:hAnsi="David"/>
                <w:szCs w:val="24"/>
                <w:rtl/>
              </w:rPr>
            </w:pPr>
            <w:r w:rsidRPr="001D2EB5">
              <w:rPr>
                <w:rFonts w:ascii="David" w:hAnsi="David"/>
                <w:szCs w:val="24"/>
                <w:rtl/>
              </w:rPr>
              <w:t>לאילו אסמכתאות כוונתכם בסעיף זה?</w:t>
            </w:r>
          </w:p>
        </w:tc>
        <w:tc>
          <w:tcPr>
            <w:tcW w:w="3632" w:type="dxa"/>
            <w:shd w:val="clear" w:color="auto" w:fill="auto"/>
          </w:tcPr>
          <w:p w14:paraId="1F16C470" w14:textId="77777777" w:rsidR="00157D96" w:rsidRPr="001D2EB5" w:rsidRDefault="00157D96" w:rsidP="0057309B">
            <w:pPr>
              <w:spacing w:line="360" w:lineRule="auto"/>
              <w:rPr>
                <w:rFonts w:ascii="David" w:hAnsi="David"/>
                <w:szCs w:val="24"/>
                <w:rtl/>
              </w:rPr>
            </w:pPr>
            <w:r>
              <w:rPr>
                <w:rFonts w:ascii="David" w:hAnsi="David" w:hint="cs"/>
                <w:szCs w:val="24"/>
                <w:rtl/>
              </w:rPr>
              <w:t xml:space="preserve">כאמור בסעיף </w:t>
            </w:r>
            <w:r w:rsidRPr="001D2EB5">
              <w:rPr>
                <w:rFonts w:ascii="David" w:eastAsia="Times New Roman" w:hAnsi="David"/>
                <w:szCs w:val="24"/>
                <w:rtl/>
              </w:rPr>
              <w:t>1.4.1.4.4</w:t>
            </w:r>
            <w:r>
              <w:rPr>
                <w:rFonts w:ascii="David" w:hAnsi="David" w:hint="cs"/>
                <w:szCs w:val="24"/>
                <w:rtl/>
              </w:rPr>
              <w:t>, "</w:t>
            </w:r>
            <w:r w:rsidRPr="000728D7">
              <w:rPr>
                <w:rFonts w:ascii="David" w:hAnsi="David"/>
                <w:szCs w:val="24"/>
                <w:rtl/>
              </w:rPr>
              <w:t>אסמכתאות מתאימות המעידות על ניסיון רלוונטי וותק של כל</w:t>
            </w:r>
            <w:r>
              <w:rPr>
                <w:rFonts w:ascii="David" w:hAnsi="David" w:hint="cs"/>
                <w:szCs w:val="24"/>
                <w:rtl/>
              </w:rPr>
              <w:t xml:space="preserve"> </w:t>
            </w:r>
            <w:r w:rsidRPr="000728D7">
              <w:rPr>
                <w:rFonts w:ascii="David" w:hAnsi="David"/>
                <w:szCs w:val="24"/>
                <w:rtl/>
              </w:rPr>
              <w:t>אחד מאנשי הצוות</w:t>
            </w:r>
            <w:r>
              <w:rPr>
                <w:rFonts w:ascii="David" w:hAnsi="David" w:hint="cs"/>
                <w:szCs w:val="24"/>
                <w:rtl/>
              </w:rPr>
              <w:t>".</w:t>
            </w:r>
          </w:p>
        </w:tc>
      </w:tr>
      <w:tr w:rsidR="00157D96" w:rsidRPr="001D2EB5" w14:paraId="45E06201" w14:textId="77777777" w:rsidTr="0057309B">
        <w:trPr>
          <w:jc w:val="center"/>
        </w:trPr>
        <w:tc>
          <w:tcPr>
            <w:tcW w:w="643" w:type="dxa"/>
            <w:shd w:val="clear" w:color="auto" w:fill="auto"/>
          </w:tcPr>
          <w:p w14:paraId="49C7C14A" w14:textId="77777777" w:rsidR="00157D96" w:rsidRPr="001D2EB5" w:rsidRDefault="00157D96" w:rsidP="0057309B">
            <w:pPr>
              <w:spacing w:line="360" w:lineRule="auto"/>
              <w:rPr>
                <w:rFonts w:ascii="David" w:hAnsi="David"/>
                <w:szCs w:val="24"/>
                <w:rtl/>
              </w:rPr>
            </w:pPr>
            <w:r w:rsidRPr="001D2EB5">
              <w:rPr>
                <w:rFonts w:ascii="David" w:hAnsi="David"/>
                <w:szCs w:val="24"/>
                <w:rtl/>
              </w:rPr>
              <w:t>3</w:t>
            </w:r>
          </w:p>
        </w:tc>
        <w:tc>
          <w:tcPr>
            <w:tcW w:w="1019" w:type="dxa"/>
            <w:shd w:val="clear" w:color="auto" w:fill="auto"/>
          </w:tcPr>
          <w:p w14:paraId="0F4F1A03" w14:textId="77777777" w:rsidR="00157D96" w:rsidRPr="001D2EB5" w:rsidRDefault="00157D96" w:rsidP="0057309B">
            <w:pPr>
              <w:spacing w:line="360" w:lineRule="auto"/>
              <w:rPr>
                <w:rFonts w:ascii="David" w:hAnsi="David"/>
                <w:szCs w:val="24"/>
                <w:rtl/>
              </w:rPr>
            </w:pPr>
            <w:r w:rsidRPr="001D2EB5">
              <w:rPr>
                <w:rFonts w:ascii="David" w:eastAsia="Times New Roman" w:hAnsi="David"/>
                <w:szCs w:val="24"/>
                <w:rtl/>
              </w:rPr>
              <w:t>56</w:t>
            </w:r>
          </w:p>
        </w:tc>
        <w:tc>
          <w:tcPr>
            <w:tcW w:w="1331" w:type="dxa"/>
            <w:shd w:val="clear" w:color="auto" w:fill="auto"/>
          </w:tcPr>
          <w:p w14:paraId="68A5AEAB" w14:textId="77777777" w:rsidR="00157D96" w:rsidRPr="001D2EB5" w:rsidRDefault="00157D96" w:rsidP="0057309B">
            <w:pPr>
              <w:spacing w:line="360" w:lineRule="auto"/>
              <w:rPr>
                <w:rFonts w:ascii="David" w:hAnsi="David"/>
                <w:szCs w:val="24"/>
                <w:rtl/>
              </w:rPr>
            </w:pPr>
            <w:r w:rsidRPr="001D2EB5">
              <w:rPr>
                <w:rFonts w:ascii="David" w:eastAsia="Times New Roman" w:hAnsi="David"/>
                <w:szCs w:val="24"/>
                <w:rtl/>
              </w:rPr>
              <w:t>נספח י"א</w:t>
            </w:r>
          </w:p>
        </w:tc>
        <w:tc>
          <w:tcPr>
            <w:tcW w:w="3704" w:type="dxa"/>
            <w:shd w:val="clear" w:color="auto" w:fill="auto"/>
          </w:tcPr>
          <w:p w14:paraId="372ABE33" w14:textId="77777777" w:rsidR="00157D96" w:rsidRPr="001D2EB5" w:rsidRDefault="00157D96" w:rsidP="0057309B">
            <w:pPr>
              <w:tabs>
                <w:tab w:val="left" w:pos="1445"/>
                <w:tab w:val="left" w:pos="8617"/>
              </w:tabs>
              <w:spacing w:line="360" w:lineRule="auto"/>
              <w:rPr>
                <w:rFonts w:ascii="David" w:hAnsi="David"/>
                <w:szCs w:val="24"/>
                <w:rtl/>
              </w:rPr>
            </w:pPr>
            <w:r w:rsidRPr="001D2EB5">
              <w:rPr>
                <w:rFonts w:ascii="David" w:hAnsi="David"/>
                <w:szCs w:val="24"/>
                <w:rtl/>
              </w:rPr>
              <w:t xml:space="preserve">נבקש להבהיר כי תצהיר דיווח השעות הינו עבור שעות בביצוע שירותים משלימים. </w:t>
            </w:r>
          </w:p>
        </w:tc>
        <w:tc>
          <w:tcPr>
            <w:tcW w:w="3632" w:type="dxa"/>
            <w:shd w:val="clear" w:color="auto" w:fill="auto"/>
          </w:tcPr>
          <w:p w14:paraId="7DCF6977" w14:textId="77777777" w:rsidR="00157D96" w:rsidRPr="00FB617D" w:rsidRDefault="00157D96" w:rsidP="0057309B">
            <w:pPr>
              <w:spacing w:line="360" w:lineRule="auto"/>
              <w:rPr>
                <w:rFonts w:ascii="David" w:hAnsi="David"/>
                <w:szCs w:val="24"/>
                <w:rtl/>
              </w:rPr>
            </w:pPr>
            <w:r w:rsidRPr="00AD56AE">
              <w:rPr>
                <w:rFonts w:ascii="David" w:hAnsi="David" w:hint="eastAsia"/>
                <w:szCs w:val="24"/>
                <w:rtl/>
              </w:rPr>
              <w:t>ההבהרה</w:t>
            </w:r>
            <w:r w:rsidRPr="00AD56AE">
              <w:rPr>
                <w:rFonts w:ascii="David" w:hAnsi="David"/>
                <w:szCs w:val="24"/>
                <w:rtl/>
              </w:rPr>
              <w:t xml:space="preserve"> </w:t>
            </w:r>
            <w:r w:rsidRPr="00AD56AE">
              <w:rPr>
                <w:rFonts w:ascii="David" w:hAnsi="David" w:hint="eastAsia"/>
                <w:szCs w:val="24"/>
                <w:rtl/>
              </w:rPr>
              <w:t>התקבלה</w:t>
            </w:r>
            <w:r w:rsidRPr="00AD56AE">
              <w:rPr>
                <w:rFonts w:ascii="David" w:hAnsi="David"/>
                <w:szCs w:val="24"/>
                <w:rtl/>
              </w:rPr>
              <w:t xml:space="preserve">. </w:t>
            </w:r>
          </w:p>
          <w:p w14:paraId="190DEA40" w14:textId="77777777" w:rsidR="00157D96" w:rsidRPr="001D2EB5" w:rsidRDefault="00157D96" w:rsidP="0057309B">
            <w:pPr>
              <w:spacing w:line="360" w:lineRule="auto"/>
              <w:rPr>
                <w:rFonts w:ascii="David" w:hAnsi="David"/>
                <w:szCs w:val="24"/>
                <w:rtl/>
              </w:rPr>
            </w:pPr>
            <w:r w:rsidRPr="00AD56AE">
              <w:rPr>
                <w:rFonts w:ascii="David" w:hAnsi="David" w:hint="eastAsia"/>
                <w:szCs w:val="24"/>
                <w:rtl/>
              </w:rPr>
              <w:t>הדרישה</w:t>
            </w:r>
            <w:r w:rsidRPr="00AD56AE">
              <w:rPr>
                <w:rFonts w:ascii="David" w:hAnsi="David"/>
                <w:szCs w:val="24"/>
                <w:rtl/>
              </w:rPr>
              <w:t xml:space="preserve"> </w:t>
            </w:r>
            <w:r w:rsidRPr="00AD56AE">
              <w:rPr>
                <w:rFonts w:ascii="David" w:hAnsi="David" w:hint="eastAsia"/>
                <w:szCs w:val="24"/>
                <w:rtl/>
              </w:rPr>
              <w:t>לדיווח</w:t>
            </w:r>
            <w:r w:rsidRPr="00AD56AE">
              <w:rPr>
                <w:rFonts w:ascii="David" w:hAnsi="David"/>
                <w:szCs w:val="24"/>
                <w:rtl/>
              </w:rPr>
              <w:t xml:space="preserve"> </w:t>
            </w:r>
            <w:r w:rsidRPr="00AD56AE">
              <w:rPr>
                <w:rFonts w:ascii="David" w:hAnsi="David" w:hint="eastAsia"/>
                <w:szCs w:val="24"/>
                <w:rtl/>
              </w:rPr>
              <w:t>שעות</w:t>
            </w:r>
            <w:r w:rsidRPr="00AD56AE">
              <w:rPr>
                <w:rFonts w:ascii="David" w:hAnsi="David"/>
                <w:szCs w:val="24"/>
                <w:rtl/>
              </w:rPr>
              <w:t xml:space="preserve"> </w:t>
            </w:r>
            <w:r w:rsidRPr="00AD56AE">
              <w:rPr>
                <w:rFonts w:ascii="David" w:hAnsi="David" w:hint="eastAsia"/>
                <w:szCs w:val="24"/>
                <w:rtl/>
              </w:rPr>
              <w:t>לפי</w:t>
            </w:r>
            <w:r w:rsidRPr="00AD56AE">
              <w:rPr>
                <w:rFonts w:ascii="David" w:hAnsi="David"/>
                <w:szCs w:val="24"/>
                <w:rtl/>
              </w:rPr>
              <w:t xml:space="preserve"> </w:t>
            </w:r>
            <w:r w:rsidRPr="00AD56AE">
              <w:rPr>
                <w:rFonts w:ascii="David" w:hAnsi="David" w:hint="eastAsia"/>
                <w:szCs w:val="24"/>
                <w:rtl/>
              </w:rPr>
              <w:t>נספח</w:t>
            </w:r>
            <w:r w:rsidRPr="00AD56AE">
              <w:rPr>
                <w:rFonts w:ascii="David" w:hAnsi="David"/>
                <w:szCs w:val="24"/>
                <w:rtl/>
              </w:rPr>
              <w:t xml:space="preserve"> </w:t>
            </w:r>
            <w:r w:rsidRPr="00AD56AE">
              <w:rPr>
                <w:rFonts w:ascii="David" w:hAnsi="David" w:hint="eastAsia"/>
                <w:szCs w:val="24"/>
                <w:rtl/>
              </w:rPr>
              <w:t>יא</w:t>
            </w:r>
            <w:r w:rsidRPr="00AD56AE">
              <w:rPr>
                <w:rFonts w:ascii="David" w:hAnsi="David"/>
                <w:szCs w:val="24"/>
                <w:rtl/>
              </w:rPr>
              <w:t xml:space="preserve">' </w:t>
            </w:r>
            <w:r w:rsidRPr="00AD56AE">
              <w:rPr>
                <w:rFonts w:ascii="David" w:hAnsi="David" w:hint="eastAsia"/>
                <w:szCs w:val="24"/>
                <w:rtl/>
              </w:rPr>
              <w:t>מצויה</w:t>
            </w:r>
            <w:r w:rsidRPr="00AD56AE">
              <w:rPr>
                <w:rFonts w:ascii="David" w:hAnsi="David"/>
                <w:szCs w:val="24"/>
                <w:rtl/>
              </w:rPr>
              <w:t xml:space="preserve"> </w:t>
            </w:r>
            <w:r w:rsidRPr="00AD56AE">
              <w:rPr>
                <w:rFonts w:ascii="David" w:hAnsi="David" w:hint="eastAsia"/>
                <w:szCs w:val="24"/>
                <w:rtl/>
              </w:rPr>
              <w:t>תחת</w:t>
            </w:r>
            <w:r w:rsidRPr="00AD56AE">
              <w:rPr>
                <w:rFonts w:ascii="David" w:hAnsi="David"/>
                <w:szCs w:val="24"/>
                <w:rtl/>
              </w:rPr>
              <w:t xml:space="preserve"> </w:t>
            </w:r>
            <w:r w:rsidRPr="00AD56AE">
              <w:rPr>
                <w:rFonts w:ascii="David" w:hAnsi="David" w:hint="eastAsia"/>
                <w:szCs w:val="24"/>
                <w:rtl/>
              </w:rPr>
              <w:t>פרק</w:t>
            </w:r>
            <w:r w:rsidRPr="00AD56AE">
              <w:rPr>
                <w:rFonts w:ascii="David" w:hAnsi="David"/>
                <w:szCs w:val="24"/>
                <w:rtl/>
              </w:rPr>
              <w:t xml:space="preserve"> "התמורה </w:t>
            </w:r>
            <w:r w:rsidRPr="00AD56AE">
              <w:rPr>
                <w:rFonts w:ascii="David" w:hAnsi="David" w:hint="eastAsia"/>
                <w:szCs w:val="24"/>
                <w:rtl/>
              </w:rPr>
              <w:t>עבור</w:t>
            </w:r>
            <w:r w:rsidRPr="00AD56AE">
              <w:rPr>
                <w:rFonts w:ascii="David" w:hAnsi="David"/>
                <w:szCs w:val="24"/>
                <w:rtl/>
              </w:rPr>
              <w:t xml:space="preserve"> </w:t>
            </w:r>
            <w:r w:rsidRPr="00AD56AE">
              <w:rPr>
                <w:rFonts w:ascii="David" w:hAnsi="David" w:hint="eastAsia"/>
                <w:szCs w:val="24"/>
                <w:rtl/>
              </w:rPr>
              <w:t>שירותים</w:t>
            </w:r>
            <w:r w:rsidRPr="00AD56AE">
              <w:rPr>
                <w:rFonts w:ascii="David" w:hAnsi="David"/>
                <w:szCs w:val="24"/>
                <w:rtl/>
              </w:rPr>
              <w:t xml:space="preserve"> </w:t>
            </w:r>
            <w:r w:rsidRPr="00AD56AE">
              <w:rPr>
                <w:rFonts w:ascii="David" w:hAnsi="David" w:hint="eastAsia"/>
                <w:szCs w:val="24"/>
                <w:rtl/>
              </w:rPr>
              <w:t>משלימים</w:t>
            </w:r>
            <w:r w:rsidRPr="00AD56AE">
              <w:rPr>
                <w:rFonts w:ascii="David" w:hAnsi="David"/>
                <w:szCs w:val="24"/>
                <w:rtl/>
              </w:rPr>
              <w:t>"</w:t>
            </w:r>
            <w:r w:rsidRPr="00FB617D">
              <w:rPr>
                <w:rFonts w:ascii="David" w:hAnsi="David"/>
                <w:szCs w:val="24"/>
                <w:rtl/>
              </w:rPr>
              <w:t xml:space="preserve"> אשר בסעיף 8 להסכם שירותי </w:t>
            </w:r>
            <w:r w:rsidRPr="00FB617D">
              <w:rPr>
                <w:rFonts w:ascii="David" w:hAnsi="David" w:hint="eastAsia"/>
                <w:szCs w:val="24"/>
                <w:rtl/>
              </w:rPr>
              <w:t>היעוץ</w:t>
            </w:r>
            <w:r w:rsidRPr="00FB617D">
              <w:rPr>
                <w:rFonts w:ascii="David" w:hAnsi="David"/>
                <w:szCs w:val="24"/>
                <w:rtl/>
              </w:rPr>
              <w:t xml:space="preserve"> המצוי בנספח ב' למסמכי המכרז</w:t>
            </w:r>
            <w:r w:rsidRPr="00AD56AE">
              <w:rPr>
                <w:rFonts w:ascii="David" w:hAnsi="David"/>
                <w:szCs w:val="24"/>
                <w:rtl/>
              </w:rPr>
              <w:t>.</w:t>
            </w:r>
          </w:p>
        </w:tc>
      </w:tr>
      <w:tr w:rsidR="00157D96" w:rsidRPr="001D2EB5" w14:paraId="4F15123C" w14:textId="77777777" w:rsidTr="0057309B">
        <w:trPr>
          <w:jc w:val="center"/>
        </w:trPr>
        <w:tc>
          <w:tcPr>
            <w:tcW w:w="643" w:type="dxa"/>
            <w:shd w:val="clear" w:color="auto" w:fill="auto"/>
          </w:tcPr>
          <w:p w14:paraId="4C1CA883" w14:textId="77777777" w:rsidR="00157D96" w:rsidRPr="001D2EB5" w:rsidRDefault="00157D96" w:rsidP="0057309B">
            <w:pPr>
              <w:spacing w:line="360" w:lineRule="auto"/>
              <w:rPr>
                <w:rFonts w:ascii="David" w:hAnsi="David"/>
                <w:szCs w:val="24"/>
                <w:rtl/>
              </w:rPr>
            </w:pPr>
            <w:r w:rsidRPr="001D2EB5">
              <w:rPr>
                <w:rFonts w:ascii="David" w:hAnsi="David"/>
                <w:szCs w:val="24"/>
                <w:rtl/>
              </w:rPr>
              <w:t>4</w:t>
            </w:r>
          </w:p>
        </w:tc>
        <w:tc>
          <w:tcPr>
            <w:tcW w:w="1019" w:type="dxa"/>
            <w:shd w:val="clear" w:color="auto" w:fill="auto"/>
          </w:tcPr>
          <w:p w14:paraId="027995DE" w14:textId="77777777" w:rsidR="00157D96" w:rsidRPr="001D2EB5" w:rsidRDefault="00157D96" w:rsidP="0057309B">
            <w:pPr>
              <w:spacing w:line="360" w:lineRule="auto"/>
              <w:rPr>
                <w:rFonts w:ascii="David" w:hAnsi="David"/>
                <w:szCs w:val="24"/>
                <w:rtl/>
              </w:rPr>
            </w:pPr>
            <w:r w:rsidRPr="001D2EB5">
              <w:rPr>
                <w:rFonts w:ascii="David" w:eastAsia="Times New Roman" w:hAnsi="David"/>
                <w:szCs w:val="24"/>
                <w:rtl/>
              </w:rPr>
              <w:t>23</w:t>
            </w:r>
          </w:p>
        </w:tc>
        <w:tc>
          <w:tcPr>
            <w:tcW w:w="1331" w:type="dxa"/>
            <w:shd w:val="clear" w:color="auto" w:fill="auto"/>
          </w:tcPr>
          <w:p w14:paraId="0D7704D2" w14:textId="77777777" w:rsidR="00157D96" w:rsidRPr="001D2EB5" w:rsidRDefault="00157D96" w:rsidP="0057309B">
            <w:pPr>
              <w:tabs>
                <w:tab w:val="left" w:pos="1445"/>
                <w:tab w:val="left" w:pos="8617"/>
              </w:tabs>
              <w:spacing w:line="360" w:lineRule="auto"/>
              <w:jc w:val="both"/>
              <w:rPr>
                <w:rFonts w:ascii="David" w:eastAsia="Times New Roman" w:hAnsi="David"/>
                <w:szCs w:val="24"/>
                <w:rtl/>
              </w:rPr>
            </w:pPr>
            <w:r w:rsidRPr="001D2EB5">
              <w:rPr>
                <w:rFonts w:ascii="David" w:eastAsia="Times New Roman" w:hAnsi="David"/>
                <w:szCs w:val="24"/>
                <w:rtl/>
              </w:rPr>
              <w:t>נספח א'1</w:t>
            </w:r>
          </w:p>
          <w:p w14:paraId="2A00B559" w14:textId="77777777" w:rsidR="00157D96" w:rsidRPr="001D2EB5" w:rsidRDefault="00157D96" w:rsidP="0057309B">
            <w:pPr>
              <w:tabs>
                <w:tab w:val="left" w:pos="1445"/>
                <w:tab w:val="left" w:pos="8617"/>
              </w:tabs>
              <w:spacing w:line="360" w:lineRule="auto"/>
              <w:jc w:val="both"/>
              <w:rPr>
                <w:rFonts w:ascii="David" w:eastAsia="Times New Roman" w:hAnsi="David"/>
                <w:szCs w:val="24"/>
                <w:rtl/>
              </w:rPr>
            </w:pPr>
            <w:r w:rsidRPr="001D2EB5">
              <w:rPr>
                <w:rFonts w:ascii="David" w:hAnsi="David"/>
                <w:szCs w:val="24"/>
                <w:rtl/>
              </w:rPr>
              <w:t>2.7.1</w:t>
            </w:r>
          </w:p>
          <w:p w14:paraId="7839E5A1" w14:textId="77777777" w:rsidR="00157D96" w:rsidRPr="001D2EB5" w:rsidRDefault="00157D96" w:rsidP="0057309B">
            <w:pPr>
              <w:spacing w:line="360" w:lineRule="auto"/>
              <w:rPr>
                <w:rFonts w:ascii="David" w:hAnsi="David"/>
                <w:szCs w:val="24"/>
                <w:rtl/>
              </w:rPr>
            </w:pPr>
          </w:p>
        </w:tc>
        <w:tc>
          <w:tcPr>
            <w:tcW w:w="3704" w:type="dxa"/>
            <w:shd w:val="clear" w:color="auto" w:fill="auto"/>
          </w:tcPr>
          <w:p w14:paraId="602B4A92" w14:textId="77777777" w:rsidR="00157D96" w:rsidRPr="001D2EB5" w:rsidRDefault="00157D96" w:rsidP="0057309B">
            <w:pPr>
              <w:tabs>
                <w:tab w:val="left" w:pos="1445"/>
                <w:tab w:val="left" w:pos="8617"/>
              </w:tabs>
              <w:spacing w:line="360" w:lineRule="auto"/>
              <w:rPr>
                <w:rFonts w:ascii="David" w:hAnsi="David"/>
                <w:szCs w:val="24"/>
                <w:rtl/>
              </w:rPr>
            </w:pPr>
            <w:r w:rsidRPr="001D2EB5">
              <w:rPr>
                <w:rFonts w:ascii="David" w:hAnsi="David"/>
                <w:szCs w:val="24"/>
                <w:rtl/>
              </w:rPr>
              <w:t xml:space="preserve">הסעיף נוגע לעבודות משלימות הנוגעות לפיתוח מחשוב. תעריף שעת מתכנת/מפתח, שונה מתעריף יועץ </w:t>
            </w:r>
            <w:r w:rsidRPr="001D2EB5">
              <w:rPr>
                <w:rFonts w:ascii="David" w:hAnsi="David"/>
                <w:szCs w:val="24"/>
                <w:rtl/>
              </w:rPr>
              <w:lastRenderedPageBreak/>
              <w:t xml:space="preserve">מתכנן במכרז זה. נבקש הבהרה לאופן התמחור. </w:t>
            </w:r>
          </w:p>
        </w:tc>
        <w:tc>
          <w:tcPr>
            <w:tcW w:w="3632" w:type="dxa"/>
            <w:shd w:val="clear" w:color="auto" w:fill="auto"/>
          </w:tcPr>
          <w:p w14:paraId="77D8B141" w14:textId="77777777" w:rsidR="00157D96" w:rsidRPr="001D2EB5" w:rsidRDefault="00157D96" w:rsidP="0057309B">
            <w:pPr>
              <w:spacing w:line="360" w:lineRule="auto"/>
              <w:rPr>
                <w:rFonts w:ascii="David" w:hAnsi="David"/>
                <w:szCs w:val="24"/>
                <w:rtl/>
              </w:rPr>
            </w:pPr>
            <w:r w:rsidRPr="001D2EB5">
              <w:rPr>
                <w:rFonts w:ascii="David" w:hAnsi="David" w:hint="eastAsia"/>
                <w:szCs w:val="24"/>
                <w:rtl/>
              </w:rPr>
              <w:lastRenderedPageBreak/>
              <w:t>התגמול</w:t>
            </w:r>
            <w:r w:rsidRPr="001D2EB5">
              <w:rPr>
                <w:rFonts w:ascii="David" w:hAnsi="David"/>
                <w:szCs w:val="24"/>
                <w:rtl/>
              </w:rPr>
              <w:t xml:space="preserve"> </w:t>
            </w:r>
            <w:r w:rsidRPr="001D2EB5">
              <w:rPr>
                <w:rFonts w:ascii="David" w:hAnsi="David" w:hint="eastAsia"/>
                <w:szCs w:val="24"/>
                <w:rtl/>
              </w:rPr>
              <w:t>לעבודות</w:t>
            </w:r>
            <w:r w:rsidRPr="001D2EB5">
              <w:rPr>
                <w:rFonts w:ascii="David" w:hAnsi="David"/>
                <w:szCs w:val="24"/>
                <w:rtl/>
              </w:rPr>
              <w:t xml:space="preserve"> </w:t>
            </w:r>
            <w:r w:rsidRPr="001D2EB5">
              <w:rPr>
                <w:rFonts w:ascii="David" w:hAnsi="David" w:hint="eastAsia"/>
                <w:szCs w:val="24"/>
                <w:rtl/>
              </w:rPr>
              <w:t>המשלימות</w:t>
            </w:r>
            <w:r w:rsidRPr="001D2EB5">
              <w:rPr>
                <w:rFonts w:ascii="David" w:hAnsi="David"/>
                <w:szCs w:val="24"/>
                <w:rtl/>
              </w:rPr>
              <w:t xml:space="preserve"> </w:t>
            </w:r>
            <w:r w:rsidRPr="001D2EB5">
              <w:rPr>
                <w:rFonts w:ascii="David" w:hAnsi="David" w:hint="eastAsia"/>
                <w:szCs w:val="24"/>
                <w:rtl/>
              </w:rPr>
              <w:t>נקבע</w:t>
            </w:r>
            <w:r w:rsidRPr="001D2EB5">
              <w:rPr>
                <w:rFonts w:ascii="David" w:hAnsi="David"/>
                <w:szCs w:val="24"/>
                <w:rtl/>
              </w:rPr>
              <w:t xml:space="preserve"> </w:t>
            </w:r>
            <w:r w:rsidRPr="001D2EB5">
              <w:rPr>
                <w:rFonts w:ascii="David" w:hAnsi="David" w:hint="eastAsia"/>
                <w:szCs w:val="24"/>
                <w:rtl/>
              </w:rPr>
              <w:t>בהתאם</w:t>
            </w:r>
            <w:r w:rsidRPr="001D2EB5">
              <w:rPr>
                <w:rFonts w:ascii="David" w:hAnsi="David"/>
                <w:szCs w:val="24"/>
                <w:rtl/>
              </w:rPr>
              <w:t xml:space="preserve"> </w:t>
            </w:r>
            <w:r w:rsidRPr="001D2EB5">
              <w:rPr>
                <w:rFonts w:ascii="David" w:hAnsi="David" w:hint="eastAsia"/>
                <w:szCs w:val="24"/>
                <w:rtl/>
              </w:rPr>
              <w:t>לתעריף</w:t>
            </w:r>
            <w:r w:rsidRPr="001D2EB5">
              <w:rPr>
                <w:rFonts w:ascii="David" w:hAnsi="David"/>
                <w:szCs w:val="24"/>
                <w:rtl/>
              </w:rPr>
              <w:t xml:space="preserve"> מתכננים, </w:t>
            </w:r>
            <w:r w:rsidRPr="001D2EB5">
              <w:rPr>
                <w:rFonts w:ascii="David" w:hAnsi="David" w:hint="eastAsia"/>
                <w:szCs w:val="24"/>
                <w:rtl/>
              </w:rPr>
              <w:t>שכן</w:t>
            </w:r>
            <w:r w:rsidRPr="001D2EB5">
              <w:rPr>
                <w:rFonts w:ascii="David" w:hAnsi="David"/>
                <w:szCs w:val="24"/>
                <w:rtl/>
              </w:rPr>
              <w:t xml:space="preserve">  </w:t>
            </w:r>
            <w:r w:rsidRPr="001D2EB5">
              <w:rPr>
                <w:rFonts w:ascii="David" w:hAnsi="David" w:hint="eastAsia"/>
                <w:szCs w:val="24"/>
                <w:rtl/>
              </w:rPr>
              <w:t>מפתח</w:t>
            </w:r>
            <w:r w:rsidRPr="001D2EB5">
              <w:rPr>
                <w:rFonts w:ascii="David" w:hAnsi="David"/>
                <w:szCs w:val="24"/>
                <w:rtl/>
              </w:rPr>
              <w:t xml:space="preserve"> בתחום </w:t>
            </w:r>
            <w:r w:rsidRPr="001D2EB5">
              <w:rPr>
                <w:rFonts w:ascii="David" w:hAnsi="David" w:hint="eastAsia"/>
                <w:szCs w:val="24"/>
                <w:rtl/>
              </w:rPr>
              <w:t>זה</w:t>
            </w:r>
            <w:r w:rsidRPr="001D2EB5">
              <w:rPr>
                <w:rFonts w:ascii="David" w:hAnsi="David"/>
                <w:szCs w:val="24"/>
                <w:rtl/>
              </w:rPr>
              <w:t xml:space="preserve"> צריך להיות </w:t>
            </w:r>
            <w:r w:rsidRPr="001D2EB5">
              <w:rPr>
                <w:rFonts w:ascii="David" w:hAnsi="David" w:hint="eastAsia"/>
                <w:szCs w:val="24"/>
                <w:rtl/>
              </w:rPr>
              <w:t>בעל</w:t>
            </w:r>
            <w:r w:rsidRPr="001D2EB5">
              <w:rPr>
                <w:rFonts w:ascii="David" w:hAnsi="David"/>
                <w:szCs w:val="24"/>
                <w:rtl/>
              </w:rPr>
              <w:t xml:space="preserve"> </w:t>
            </w:r>
            <w:r w:rsidRPr="001D2EB5">
              <w:rPr>
                <w:rFonts w:ascii="David" w:hAnsi="David" w:hint="eastAsia"/>
                <w:szCs w:val="24"/>
                <w:rtl/>
              </w:rPr>
              <w:t>ידע</w:t>
            </w:r>
            <w:r w:rsidRPr="001D2EB5">
              <w:rPr>
                <w:rFonts w:ascii="David" w:hAnsi="David"/>
                <w:szCs w:val="24"/>
                <w:rtl/>
              </w:rPr>
              <w:t xml:space="preserve"> </w:t>
            </w:r>
            <w:r w:rsidRPr="001D2EB5">
              <w:rPr>
                <w:rFonts w:ascii="David" w:hAnsi="David" w:hint="eastAsia"/>
                <w:szCs w:val="24"/>
                <w:rtl/>
              </w:rPr>
              <w:t>וניסיון</w:t>
            </w:r>
            <w:r w:rsidRPr="001D2EB5">
              <w:rPr>
                <w:rFonts w:ascii="David" w:hAnsi="David"/>
                <w:szCs w:val="24"/>
                <w:rtl/>
              </w:rPr>
              <w:t xml:space="preserve"> </w:t>
            </w:r>
            <w:r w:rsidRPr="001D2EB5">
              <w:rPr>
                <w:rFonts w:ascii="David" w:hAnsi="David" w:hint="eastAsia"/>
                <w:szCs w:val="24"/>
                <w:rtl/>
              </w:rPr>
              <w:t>בתכנון</w:t>
            </w:r>
            <w:r w:rsidRPr="001D2EB5">
              <w:rPr>
                <w:rFonts w:ascii="David" w:hAnsi="David"/>
                <w:szCs w:val="24"/>
                <w:rtl/>
              </w:rPr>
              <w:t>.</w:t>
            </w:r>
          </w:p>
        </w:tc>
      </w:tr>
      <w:tr w:rsidR="00157D96" w:rsidRPr="001D2EB5" w14:paraId="40FB9DFC" w14:textId="77777777" w:rsidTr="0057309B">
        <w:trPr>
          <w:jc w:val="center"/>
        </w:trPr>
        <w:tc>
          <w:tcPr>
            <w:tcW w:w="643" w:type="dxa"/>
            <w:shd w:val="clear" w:color="auto" w:fill="auto"/>
          </w:tcPr>
          <w:p w14:paraId="766958F1" w14:textId="77777777" w:rsidR="00157D96" w:rsidRPr="001D2EB5" w:rsidRDefault="00157D96" w:rsidP="0057309B">
            <w:pPr>
              <w:spacing w:line="360" w:lineRule="auto"/>
              <w:rPr>
                <w:rFonts w:ascii="David" w:hAnsi="David"/>
                <w:szCs w:val="24"/>
                <w:rtl/>
              </w:rPr>
            </w:pPr>
            <w:r w:rsidRPr="001D2EB5">
              <w:rPr>
                <w:rFonts w:ascii="David" w:hAnsi="David"/>
                <w:szCs w:val="24"/>
                <w:rtl/>
              </w:rPr>
              <w:lastRenderedPageBreak/>
              <w:t>5</w:t>
            </w:r>
          </w:p>
        </w:tc>
        <w:tc>
          <w:tcPr>
            <w:tcW w:w="1019" w:type="dxa"/>
            <w:shd w:val="clear" w:color="auto" w:fill="auto"/>
          </w:tcPr>
          <w:p w14:paraId="42860AE3" w14:textId="77777777" w:rsidR="00157D96" w:rsidRPr="001D2EB5" w:rsidRDefault="00157D96" w:rsidP="0057309B">
            <w:pPr>
              <w:spacing w:line="360" w:lineRule="auto"/>
              <w:rPr>
                <w:rFonts w:ascii="David" w:hAnsi="David"/>
                <w:szCs w:val="24"/>
                <w:rtl/>
              </w:rPr>
            </w:pPr>
            <w:r w:rsidRPr="001D2EB5">
              <w:rPr>
                <w:rFonts w:ascii="David" w:eastAsia="Times New Roman" w:hAnsi="David"/>
                <w:szCs w:val="24"/>
                <w:rtl/>
              </w:rPr>
              <w:t>24</w:t>
            </w:r>
          </w:p>
        </w:tc>
        <w:tc>
          <w:tcPr>
            <w:tcW w:w="1331" w:type="dxa"/>
            <w:shd w:val="clear" w:color="auto" w:fill="auto"/>
          </w:tcPr>
          <w:p w14:paraId="2B5C91B0" w14:textId="77777777" w:rsidR="00157D96" w:rsidRPr="001D2EB5" w:rsidRDefault="00157D96" w:rsidP="0057309B">
            <w:pPr>
              <w:tabs>
                <w:tab w:val="left" w:pos="1445"/>
                <w:tab w:val="left" w:pos="8617"/>
              </w:tabs>
              <w:spacing w:line="360" w:lineRule="auto"/>
              <w:jc w:val="both"/>
              <w:rPr>
                <w:rFonts w:ascii="David" w:eastAsia="Times New Roman" w:hAnsi="David"/>
                <w:szCs w:val="24"/>
                <w:rtl/>
              </w:rPr>
            </w:pPr>
            <w:r w:rsidRPr="001D2EB5">
              <w:rPr>
                <w:rFonts w:ascii="David" w:eastAsia="Times New Roman" w:hAnsi="David"/>
                <w:szCs w:val="24"/>
                <w:rtl/>
              </w:rPr>
              <w:t xml:space="preserve">נספח א'1 </w:t>
            </w:r>
          </w:p>
          <w:p w14:paraId="194DE402" w14:textId="77777777" w:rsidR="00157D96" w:rsidRPr="001D2EB5" w:rsidRDefault="00157D96" w:rsidP="0057309B">
            <w:pPr>
              <w:spacing w:line="360" w:lineRule="auto"/>
              <w:rPr>
                <w:rFonts w:ascii="David" w:hAnsi="David"/>
                <w:szCs w:val="24"/>
                <w:rtl/>
              </w:rPr>
            </w:pPr>
            <w:r w:rsidRPr="001D2EB5">
              <w:rPr>
                <w:rFonts w:ascii="David" w:hAnsi="David"/>
                <w:szCs w:val="24"/>
                <w:rtl/>
              </w:rPr>
              <w:t>2.8.6</w:t>
            </w:r>
          </w:p>
        </w:tc>
        <w:tc>
          <w:tcPr>
            <w:tcW w:w="3704" w:type="dxa"/>
            <w:shd w:val="clear" w:color="auto" w:fill="auto"/>
          </w:tcPr>
          <w:p w14:paraId="5C30D6C0" w14:textId="77777777" w:rsidR="00157D96" w:rsidRPr="001D2EB5" w:rsidRDefault="00157D96" w:rsidP="0057309B">
            <w:pPr>
              <w:tabs>
                <w:tab w:val="left" w:pos="1445"/>
                <w:tab w:val="left" w:pos="8617"/>
              </w:tabs>
              <w:spacing w:line="360" w:lineRule="auto"/>
              <w:rPr>
                <w:rFonts w:ascii="David" w:hAnsi="David"/>
                <w:szCs w:val="24"/>
                <w:rtl/>
              </w:rPr>
            </w:pPr>
            <w:r w:rsidRPr="001D2EB5">
              <w:rPr>
                <w:rFonts w:ascii="David" w:hAnsi="David"/>
                <w:szCs w:val="24"/>
                <w:rtl/>
              </w:rPr>
              <w:t>נראה כי נפלה סתירה בין דירוג מנהל הצוות (מתכנן רמה 3), לבין התעריף בסעיף 2.8.6, (תעריף מתכנן רמה 4). נבקש להבהיר כי תעריף מנהל הצוות יגבה על פי דירוגו בניכוי ההנחה המוצעת.</w:t>
            </w:r>
          </w:p>
        </w:tc>
        <w:tc>
          <w:tcPr>
            <w:tcW w:w="3632" w:type="dxa"/>
            <w:shd w:val="clear" w:color="auto" w:fill="auto"/>
          </w:tcPr>
          <w:p w14:paraId="58AB5C2A" w14:textId="77777777" w:rsidR="00157D96" w:rsidRPr="001D2EB5" w:rsidRDefault="00157D96" w:rsidP="0057309B">
            <w:pPr>
              <w:spacing w:line="360" w:lineRule="auto"/>
              <w:rPr>
                <w:rFonts w:ascii="David" w:hAnsi="David"/>
                <w:szCs w:val="24"/>
                <w:rtl/>
              </w:rPr>
            </w:pPr>
            <w:r w:rsidRPr="001D2EB5">
              <w:rPr>
                <w:rFonts w:ascii="David" w:hAnsi="David" w:hint="eastAsia"/>
                <w:szCs w:val="24"/>
                <w:rtl/>
              </w:rPr>
              <w:t>הבקשה</w:t>
            </w:r>
            <w:r w:rsidRPr="001D2EB5">
              <w:rPr>
                <w:rFonts w:ascii="David" w:hAnsi="David"/>
                <w:szCs w:val="24"/>
                <w:rtl/>
              </w:rPr>
              <w:t xml:space="preserve"> </w:t>
            </w:r>
            <w:r w:rsidRPr="001D2EB5">
              <w:rPr>
                <w:rFonts w:ascii="David" w:hAnsi="David" w:hint="eastAsia"/>
                <w:szCs w:val="24"/>
                <w:rtl/>
              </w:rPr>
              <w:t>נדחית</w:t>
            </w:r>
            <w:r w:rsidRPr="001D2EB5">
              <w:rPr>
                <w:rFonts w:ascii="David" w:hAnsi="David"/>
                <w:szCs w:val="24"/>
                <w:rtl/>
              </w:rPr>
              <w:t>.</w:t>
            </w:r>
          </w:p>
        </w:tc>
      </w:tr>
      <w:tr w:rsidR="00157D96" w:rsidRPr="001D2EB5" w14:paraId="65C9825F" w14:textId="77777777" w:rsidTr="0057309B">
        <w:trPr>
          <w:jc w:val="center"/>
        </w:trPr>
        <w:tc>
          <w:tcPr>
            <w:tcW w:w="643" w:type="dxa"/>
            <w:shd w:val="clear" w:color="auto" w:fill="auto"/>
          </w:tcPr>
          <w:p w14:paraId="0FE8A783" w14:textId="77777777" w:rsidR="00157D96" w:rsidRPr="001D2EB5" w:rsidRDefault="00157D96" w:rsidP="0057309B">
            <w:pPr>
              <w:spacing w:line="360" w:lineRule="auto"/>
              <w:rPr>
                <w:rFonts w:ascii="David" w:hAnsi="David"/>
                <w:szCs w:val="24"/>
                <w:rtl/>
              </w:rPr>
            </w:pPr>
            <w:r w:rsidRPr="001D2EB5">
              <w:rPr>
                <w:rFonts w:ascii="David" w:hAnsi="David"/>
                <w:szCs w:val="24"/>
                <w:rtl/>
              </w:rPr>
              <w:t>6</w:t>
            </w:r>
          </w:p>
        </w:tc>
        <w:tc>
          <w:tcPr>
            <w:tcW w:w="1019" w:type="dxa"/>
            <w:shd w:val="clear" w:color="auto" w:fill="auto"/>
          </w:tcPr>
          <w:p w14:paraId="6B6F13B2" w14:textId="77777777" w:rsidR="00157D96" w:rsidRPr="001D2EB5" w:rsidRDefault="00157D96" w:rsidP="0057309B">
            <w:pPr>
              <w:spacing w:line="360" w:lineRule="auto"/>
              <w:rPr>
                <w:rFonts w:ascii="David" w:hAnsi="David"/>
                <w:szCs w:val="24"/>
                <w:rtl/>
              </w:rPr>
            </w:pPr>
            <w:r w:rsidRPr="001D2EB5">
              <w:rPr>
                <w:rFonts w:ascii="David" w:eastAsia="Times New Roman" w:hAnsi="David"/>
                <w:szCs w:val="24"/>
                <w:rtl/>
              </w:rPr>
              <w:t>34</w:t>
            </w:r>
          </w:p>
        </w:tc>
        <w:tc>
          <w:tcPr>
            <w:tcW w:w="1331" w:type="dxa"/>
            <w:shd w:val="clear" w:color="auto" w:fill="auto"/>
          </w:tcPr>
          <w:p w14:paraId="1F537BF7" w14:textId="77777777" w:rsidR="00157D96" w:rsidRPr="001D2EB5" w:rsidRDefault="00157D96" w:rsidP="0057309B">
            <w:pPr>
              <w:tabs>
                <w:tab w:val="left" w:pos="1445"/>
                <w:tab w:val="left" w:pos="8617"/>
              </w:tabs>
              <w:spacing w:line="360" w:lineRule="auto"/>
              <w:jc w:val="both"/>
              <w:rPr>
                <w:rFonts w:ascii="David" w:eastAsia="Times New Roman" w:hAnsi="David"/>
                <w:szCs w:val="24"/>
                <w:rtl/>
              </w:rPr>
            </w:pPr>
            <w:r w:rsidRPr="001D2EB5">
              <w:rPr>
                <w:rFonts w:ascii="David" w:eastAsia="Times New Roman" w:hAnsi="David"/>
                <w:szCs w:val="24"/>
                <w:rtl/>
              </w:rPr>
              <w:t xml:space="preserve">נספח ב' </w:t>
            </w:r>
          </w:p>
          <w:p w14:paraId="60C78693" w14:textId="77777777" w:rsidR="00157D96" w:rsidRPr="001D2EB5" w:rsidRDefault="00157D96" w:rsidP="0057309B">
            <w:pPr>
              <w:spacing w:line="360" w:lineRule="auto"/>
              <w:rPr>
                <w:rFonts w:ascii="David" w:hAnsi="David"/>
                <w:szCs w:val="24"/>
                <w:rtl/>
              </w:rPr>
            </w:pPr>
            <w:r w:rsidRPr="001D2EB5">
              <w:rPr>
                <w:rFonts w:ascii="David" w:hAnsi="David"/>
                <w:szCs w:val="24"/>
                <w:rtl/>
              </w:rPr>
              <w:t>9</w:t>
            </w:r>
          </w:p>
        </w:tc>
        <w:tc>
          <w:tcPr>
            <w:tcW w:w="3704" w:type="dxa"/>
            <w:shd w:val="clear" w:color="auto" w:fill="auto"/>
          </w:tcPr>
          <w:p w14:paraId="6182990E" w14:textId="77777777" w:rsidR="00157D96" w:rsidRPr="001D2EB5" w:rsidRDefault="00157D96" w:rsidP="0057309B">
            <w:pPr>
              <w:tabs>
                <w:tab w:val="left" w:pos="1445"/>
                <w:tab w:val="left" w:pos="8617"/>
              </w:tabs>
              <w:spacing w:line="360" w:lineRule="auto"/>
              <w:rPr>
                <w:rFonts w:ascii="David" w:hAnsi="David"/>
                <w:szCs w:val="24"/>
                <w:rtl/>
              </w:rPr>
            </w:pPr>
            <w:r w:rsidRPr="001D2EB5">
              <w:rPr>
                <w:rFonts w:ascii="David" w:hAnsi="David"/>
                <w:szCs w:val="24"/>
                <w:rtl/>
              </w:rPr>
              <w:t>נבקש לקבוע פרק זמן מקסימלי לבדיקה ואישור התוצרים במשרד. על מנת שלא להפחית תשלום מהתמורה כמופיע בסעיף ה' בפרק אבני הדרך לתשלום.</w:t>
            </w:r>
          </w:p>
        </w:tc>
        <w:tc>
          <w:tcPr>
            <w:tcW w:w="3632" w:type="dxa"/>
            <w:shd w:val="clear" w:color="auto" w:fill="auto"/>
          </w:tcPr>
          <w:p w14:paraId="6A369E40" w14:textId="77777777" w:rsidR="00157D96" w:rsidRPr="001D2EB5" w:rsidRDefault="00157D96" w:rsidP="0057309B">
            <w:pPr>
              <w:spacing w:line="360" w:lineRule="auto"/>
              <w:rPr>
                <w:rFonts w:ascii="David" w:hAnsi="David"/>
                <w:szCs w:val="24"/>
                <w:rtl/>
              </w:rPr>
            </w:pPr>
            <w:r w:rsidRPr="001D2EB5">
              <w:rPr>
                <w:rFonts w:ascii="David" w:hAnsi="David" w:hint="eastAsia"/>
                <w:szCs w:val="24"/>
                <w:rtl/>
              </w:rPr>
              <w:t>הבקשה</w:t>
            </w:r>
            <w:r w:rsidRPr="001D2EB5">
              <w:rPr>
                <w:rFonts w:ascii="David" w:hAnsi="David"/>
                <w:szCs w:val="24"/>
                <w:rtl/>
              </w:rPr>
              <w:t xml:space="preserve"> </w:t>
            </w:r>
            <w:r w:rsidRPr="001D2EB5">
              <w:rPr>
                <w:rFonts w:ascii="David" w:hAnsi="David" w:hint="eastAsia"/>
                <w:szCs w:val="24"/>
                <w:rtl/>
              </w:rPr>
              <w:t>נדחית</w:t>
            </w:r>
            <w:r w:rsidRPr="001D2EB5">
              <w:rPr>
                <w:rFonts w:ascii="David" w:hAnsi="David"/>
                <w:szCs w:val="24"/>
                <w:rtl/>
              </w:rPr>
              <w:t>.</w:t>
            </w:r>
          </w:p>
          <w:p w14:paraId="4C61FA3B" w14:textId="77777777" w:rsidR="00157D96" w:rsidRPr="001D2EB5" w:rsidRDefault="00157D96" w:rsidP="0057309B">
            <w:pPr>
              <w:spacing w:line="360" w:lineRule="auto"/>
              <w:rPr>
                <w:rFonts w:ascii="David" w:hAnsi="David"/>
                <w:szCs w:val="24"/>
                <w:rtl/>
              </w:rPr>
            </w:pPr>
            <w:r w:rsidRPr="001D2EB5">
              <w:rPr>
                <w:rFonts w:ascii="David" w:hAnsi="David" w:hint="eastAsia"/>
                <w:szCs w:val="24"/>
                <w:rtl/>
              </w:rPr>
              <w:t>לוח</w:t>
            </w:r>
            <w:r w:rsidRPr="001D2EB5">
              <w:rPr>
                <w:rFonts w:ascii="David" w:hAnsi="David"/>
                <w:szCs w:val="24"/>
                <w:rtl/>
              </w:rPr>
              <w:t xml:space="preserve"> הזמנים להגשת התוצרים על ידי היועץ </w:t>
            </w:r>
            <w:r w:rsidRPr="001D2EB5">
              <w:rPr>
                <w:rFonts w:ascii="David" w:hAnsi="David" w:hint="eastAsia"/>
                <w:szCs w:val="24"/>
                <w:rtl/>
              </w:rPr>
              <w:t>ל</w:t>
            </w:r>
            <w:r>
              <w:rPr>
                <w:rFonts w:ascii="David" w:hAnsi="David" w:hint="cs"/>
                <w:szCs w:val="24"/>
                <w:rtl/>
              </w:rPr>
              <w:t>רשות הגז הטבעי</w:t>
            </w:r>
            <w:r w:rsidRPr="001D2EB5">
              <w:rPr>
                <w:rFonts w:ascii="David" w:hAnsi="David"/>
                <w:szCs w:val="24"/>
                <w:rtl/>
              </w:rPr>
              <w:t xml:space="preserve"> </w:t>
            </w:r>
            <w:r w:rsidRPr="001D2EB5">
              <w:rPr>
                <w:rFonts w:ascii="David" w:hAnsi="David" w:hint="eastAsia"/>
                <w:szCs w:val="24"/>
                <w:rtl/>
              </w:rPr>
              <w:t>אינו</w:t>
            </w:r>
            <w:r w:rsidRPr="001D2EB5">
              <w:rPr>
                <w:rFonts w:ascii="David" w:hAnsi="David"/>
                <w:szCs w:val="24"/>
                <w:rtl/>
              </w:rPr>
              <w:t xml:space="preserve"> </w:t>
            </w:r>
            <w:r w:rsidRPr="001D2EB5">
              <w:rPr>
                <w:rFonts w:ascii="David" w:hAnsi="David" w:hint="eastAsia"/>
                <w:szCs w:val="24"/>
                <w:rtl/>
              </w:rPr>
              <w:t>כולל</w:t>
            </w:r>
            <w:r w:rsidRPr="001D2EB5">
              <w:rPr>
                <w:rFonts w:ascii="David" w:hAnsi="David"/>
                <w:szCs w:val="24"/>
                <w:rtl/>
              </w:rPr>
              <w:t xml:space="preserve"> </w:t>
            </w:r>
            <w:r w:rsidRPr="001D2EB5">
              <w:rPr>
                <w:rFonts w:ascii="David" w:hAnsi="David" w:hint="eastAsia"/>
                <w:szCs w:val="24"/>
                <w:rtl/>
              </w:rPr>
              <w:t>את</w:t>
            </w:r>
            <w:r w:rsidRPr="001D2EB5">
              <w:rPr>
                <w:rFonts w:ascii="David" w:hAnsi="David"/>
                <w:szCs w:val="24"/>
                <w:rtl/>
              </w:rPr>
              <w:t xml:space="preserve"> </w:t>
            </w:r>
            <w:r w:rsidRPr="001D2EB5">
              <w:rPr>
                <w:rFonts w:ascii="David" w:hAnsi="David" w:hint="eastAsia"/>
                <w:szCs w:val="24"/>
                <w:rtl/>
              </w:rPr>
              <w:t>הזמן</w:t>
            </w:r>
            <w:r w:rsidRPr="001D2EB5">
              <w:rPr>
                <w:rFonts w:ascii="David" w:hAnsi="David"/>
                <w:szCs w:val="24"/>
                <w:rtl/>
              </w:rPr>
              <w:t xml:space="preserve"> </w:t>
            </w:r>
            <w:r w:rsidRPr="001D2EB5">
              <w:rPr>
                <w:rFonts w:ascii="David" w:hAnsi="David" w:hint="eastAsia"/>
                <w:szCs w:val="24"/>
                <w:rtl/>
              </w:rPr>
              <w:t>בו</w:t>
            </w:r>
            <w:r w:rsidRPr="001D2EB5">
              <w:rPr>
                <w:rFonts w:ascii="David" w:hAnsi="David"/>
                <w:szCs w:val="24"/>
                <w:rtl/>
              </w:rPr>
              <w:t xml:space="preserve"> </w:t>
            </w:r>
            <w:r w:rsidRPr="001D2EB5">
              <w:rPr>
                <w:rFonts w:ascii="David" w:hAnsi="David" w:hint="eastAsia"/>
                <w:szCs w:val="24"/>
                <w:rtl/>
              </w:rPr>
              <w:t>התוצרים</w:t>
            </w:r>
            <w:r w:rsidRPr="001D2EB5">
              <w:rPr>
                <w:rFonts w:ascii="David" w:hAnsi="David"/>
                <w:szCs w:val="24"/>
                <w:rtl/>
              </w:rPr>
              <w:t xml:space="preserve"> </w:t>
            </w:r>
            <w:r w:rsidRPr="001D2EB5">
              <w:rPr>
                <w:rFonts w:ascii="David" w:hAnsi="David" w:hint="eastAsia"/>
                <w:szCs w:val="24"/>
                <w:rtl/>
              </w:rPr>
              <w:t>בבדיקת</w:t>
            </w:r>
            <w:r w:rsidRPr="001D2EB5">
              <w:rPr>
                <w:rFonts w:ascii="David" w:hAnsi="David"/>
                <w:szCs w:val="24"/>
                <w:rtl/>
              </w:rPr>
              <w:t xml:space="preserve"> </w:t>
            </w:r>
            <w:r w:rsidRPr="001D2EB5">
              <w:rPr>
                <w:rFonts w:ascii="David" w:hAnsi="David" w:hint="eastAsia"/>
                <w:szCs w:val="24"/>
                <w:rtl/>
              </w:rPr>
              <w:t>הרשות</w:t>
            </w:r>
            <w:r w:rsidRPr="001D2EB5">
              <w:rPr>
                <w:rFonts w:ascii="David" w:hAnsi="David"/>
                <w:szCs w:val="24"/>
                <w:rtl/>
              </w:rPr>
              <w:t>.</w:t>
            </w:r>
          </w:p>
        </w:tc>
      </w:tr>
      <w:tr w:rsidR="00157D96" w:rsidRPr="001D2EB5" w14:paraId="3DDF4871" w14:textId="77777777" w:rsidTr="0057309B">
        <w:trPr>
          <w:jc w:val="center"/>
        </w:trPr>
        <w:tc>
          <w:tcPr>
            <w:tcW w:w="643" w:type="dxa"/>
            <w:shd w:val="clear" w:color="auto" w:fill="auto"/>
          </w:tcPr>
          <w:p w14:paraId="7E9B67A6" w14:textId="77777777" w:rsidR="00157D96" w:rsidRPr="001D2EB5" w:rsidRDefault="00157D96" w:rsidP="0057309B">
            <w:pPr>
              <w:spacing w:line="360" w:lineRule="auto"/>
              <w:rPr>
                <w:rFonts w:ascii="David" w:hAnsi="David"/>
                <w:szCs w:val="24"/>
                <w:rtl/>
              </w:rPr>
            </w:pPr>
            <w:r w:rsidRPr="001D2EB5">
              <w:rPr>
                <w:rFonts w:ascii="David" w:hAnsi="David"/>
                <w:szCs w:val="24"/>
                <w:rtl/>
              </w:rPr>
              <w:t>7</w:t>
            </w:r>
          </w:p>
        </w:tc>
        <w:tc>
          <w:tcPr>
            <w:tcW w:w="1019" w:type="dxa"/>
            <w:shd w:val="clear" w:color="auto" w:fill="auto"/>
          </w:tcPr>
          <w:p w14:paraId="2AE45626" w14:textId="77777777" w:rsidR="00157D96" w:rsidRPr="001D2EB5" w:rsidRDefault="00157D96" w:rsidP="0057309B">
            <w:pPr>
              <w:spacing w:line="360" w:lineRule="auto"/>
              <w:rPr>
                <w:rFonts w:ascii="David" w:hAnsi="David"/>
                <w:szCs w:val="24"/>
                <w:rtl/>
              </w:rPr>
            </w:pPr>
            <w:r w:rsidRPr="001D2EB5">
              <w:rPr>
                <w:rFonts w:ascii="David" w:eastAsia="Times New Roman" w:hAnsi="David"/>
                <w:szCs w:val="24"/>
                <w:rtl/>
              </w:rPr>
              <w:t>59-60</w:t>
            </w:r>
          </w:p>
        </w:tc>
        <w:tc>
          <w:tcPr>
            <w:tcW w:w="1331" w:type="dxa"/>
            <w:shd w:val="clear" w:color="auto" w:fill="auto"/>
          </w:tcPr>
          <w:p w14:paraId="14C9B99D" w14:textId="77777777" w:rsidR="00157D96" w:rsidRPr="001D2EB5" w:rsidRDefault="00157D96" w:rsidP="0057309B">
            <w:pPr>
              <w:spacing w:line="360" w:lineRule="auto"/>
              <w:rPr>
                <w:rFonts w:ascii="David" w:hAnsi="David"/>
                <w:szCs w:val="24"/>
                <w:rtl/>
              </w:rPr>
            </w:pPr>
            <w:r w:rsidRPr="001D2EB5">
              <w:rPr>
                <w:rFonts w:ascii="David" w:eastAsia="Times New Roman" w:hAnsi="David"/>
                <w:szCs w:val="24"/>
                <w:rtl/>
              </w:rPr>
              <w:t>נספח יד'</w:t>
            </w:r>
          </w:p>
        </w:tc>
        <w:tc>
          <w:tcPr>
            <w:tcW w:w="3704" w:type="dxa"/>
            <w:shd w:val="clear" w:color="auto" w:fill="auto"/>
          </w:tcPr>
          <w:p w14:paraId="19E26C4B" w14:textId="77777777" w:rsidR="00157D96" w:rsidRPr="001D2EB5" w:rsidRDefault="00157D96" w:rsidP="0057309B">
            <w:pPr>
              <w:tabs>
                <w:tab w:val="left" w:pos="1445"/>
                <w:tab w:val="left" w:pos="8617"/>
              </w:tabs>
              <w:spacing w:line="360" w:lineRule="auto"/>
              <w:rPr>
                <w:rFonts w:ascii="David" w:hAnsi="David"/>
                <w:szCs w:val="24"/>
                <w:rtl/>
              </w:rPr>
            </w:pPr>
            <w:r w:rsidRPr="001D2EB5">
              <w:rPr>
                <w:rFonts w:ascii="David" w:hAnsi="David"/>
                <w:szCs w:val="24"/>
                <w:rtl/>
              </w:rPr>
              <w:t>נבקש להעביר נוסח אישור קיום ביטוחים על פי הנוסח החדש המאושר.</w:t>
            </w:r>
          </w:p>
        </w:tc>
        <w:tc>
          <w:tcPr>
            <w:tcW w:w="3632" w:type="dxa"/>
            <w:shd w:val="clear" w:color="auto" w:fill="auto"/>
          </w:tcPr>
          <w:p w14:paraId="1E612BD3" w14:textId="77777777" w:rsidR="00157D96" w:rsidRDefault="00157D96" w:rsidP="0057309B">
            <w:pPr>
              <w:spacing w:line="360" w:lineRule="auto"/>
              <w:rPr>
                <w:rFonts w:ascii="David" w:hAnsi="David"/>
                <w:szCs w:val="24"/>
                <w:rtl/>
              </w:rPr>
            </w:pPr>
            <w:r>
              <w:rPr>
                <w:rFonts w:ascii="David" w:hAnsi="David" w:hint="cs"/>
                <w:szCs w:val="24"/>
                <w:rtl/>
              </w:rPr>
              <w:t>הבקשה מתקבלת.</w:t>
            </w:r>
          </w:p>
          <w:p w14:paraId="10DB086F" w14:textId="77777777" w:rsidR="00157D96" w:rsidRPr="001D2EB5" w:rsidRDefault="00157D96" w:rsidP="0057309B">
            <w:pPr>
              <w:spacing w:line="360" w:lineRule="auto"/>
              <w:rPr>
                <w:rFonts w:ascii="David" w:hAnsi="David"/>
                <w:szCs w:val="24"/>
                <w:rtl/>
              </w:rPr>
            </w:pPr>
            <w:r>
              <w:rPr>
                <w:rFonts w:ascii="David" w:hAnsi="David" w:hint="cs"/>
                <w:szCs w:val="24"/>
                <w:rtl/>
              </w:rPr>
              <w:t>מסמכי המכרז תוקנו - נספח יד' נמחק.</w:t>
            </w:r>
          </w:p>
        </w:tc>
      </w:tr>
      <w:tr w:rsidR="00157D96" w:rsidRPr="001D2EB5" w14:paraId="094361A8" w14:textId="77777777" w:rsidTr="0057309B">
        <w:trPr>
          <w:jc w:val="center"/>
        </w:trPr>
        <w:tc>
          <w:tcPr>
            <w:tcW w:w="643" w:type="dxa"/>
            <w:shd w:val="clear" w:color="auto" w:fill="auto"/>
          </w:tcPr>
          <w:p w14:paraId="39EAE0C8" w14:textId="77777777" w:rsidR="00157D96" w:rsidRPr="001D2EB5" w:rsidRDefault="00157D96" w:rsidP="0057309B">
            <w:pPr>
              <w:spacing w:line="360" w:lineRule="auto"/>
              <w:rPr>
                <w:rFonts w:ascii="David" w:hAnsi="David"/>
                <w:szCs w:val="24"/>
                <w:rtl/>
              </w:rPr>
            </w:pPr>
            <w:r w:rsidRPr="001D2EB5">
              <w:rPr>
                <w:rFonts w:ascii="David" w:hAnsi="David"/>
                <w:szCs w:val="24"/>
                <w:rtl/>
              </w:rPr>
              <w:t>8</w:t>
            </w:r>
          </w:p>
        </w:tc>
        <w:tc>
          <w:tcPr>
            <w:tcW w:w="1019" w:type="dxa"/>
            <w:shd w:val="clear" w:color="auto" w:fill="auto"/>
          </w:tcPr>
          <w:p w14:paraId="02BE284F" w14:textId="77777777" w:rsidR="00157D96" w:rsidRPr="001D2EB5" w:rsidRDefault="00157D96" w:rsidP="0057309B">
            <w:pPr>
              <w:spacing w:line="360" w:lineRule="auto"/>
              <w:rPr>
                <w:rFonts w:ascii="David" w:hAnsi="David"/>
                <w:szCs w:val="24"/>
                <w:rtl/>
              </w:rPr>
            </w:pPr>
            <w:r>
              <w:rPr>
                <w:rFonts w:ascii="David" w:hAnsi="David" w:hint="cs"/>
                <w:szCs w:val="24"/>
                <w:rtl/>
              </w:rPr>
              <w:t>3</w:t>
            </w:r>
          </w:p>
        </w:tc>
        <w:tc>
          <w:tcPr>
            <w:tcW w:w="1331" w:type="dxa"/>
            <w:shd w:val="clear" w:color="auto" w:fill="auto"/>
          </w:tcPr>
          <w:p w14:paraId="541D1565" w14:textId="77777777" w:rsidR="00157D96" w:rsidRPr="00D6620A" w:rsidRDefault="00157D96" w:rsidP="0057309B">
            <w:pPr>
              <w:spacing w:line="360" w:lineRule="auto"/>
              <w:rPr>
                <w:rFonts w:ascii="David" w:hAnsi="David"/>
                <w:szCs w:val="24"/>
                <w:rtl/>
              </w:rPr>
            </w:pPr>
            <w:r w:rsidRPr="00D6620A">
              <w:rPr>
                <w:rFonts w:ascii="David" w:hAnsi="David"/>
                <w:szCs w:val="24"/>
                <w:rtl/>
              </w:rPr>
              <w:t xml:space="preserve">1.2.3 </w:t>
            </w:r>
          </w:p>
        </w:tc>
        <w:tc>
          <w:tcPr>
            <w:tcW w:w="3704" w:type="dxa"/>
            <w:shd w:val="clear" w:color="auto" w:fill="auto"/>
          </w:tcPr>
          <w:p w14:paraId="7ACAB475" w14:textId="77777777" w:rsidR="00157D96" w:rsidRPr="00D6620A" w:rsidRDefault="00157D96" w:rsidP="0057309B">
            <w:pPr>
              <w:spacing w:line="360" w:lineRule="auto"/>
              <w:rPr>
                <w:rFonts w:ascii="David" w:hAnsi="David"/>
                <w:szCs w:val="24"/>
                <w:rtl/>
              </w:rPr>
            </w:pPr>
            <w:r w:rsidRPr="00FB617D">
              <w:rPr>
                <w:rFonts w:ascii="David" w:hAnsi="David"/>
                <w:szCs w:val="24"/>
                <w:rtl/>
              </w:rPr>
              <w:t xml:space="preserve">במסגרת מכרז זה, נדרש המציע להציג צוות יועצים המונה שלושה חברי צוות לפחות לביצוע העבודה: מנהל הצוות ויועצי תהליכי תיאומי תכנון ובטיחות. כאשר לפחות לאחד מהיועצים תהיה זמינות בהיקף עבודה שלא יקטן מ-160 שעות לחודש, ובלבד שזמינות היועצים </w:t>
            </w:r>
            <w:r w:rsidRPr="00FB617D">
              <w:rPr>
                <w:rFonts w:ascii="David" w:hAnsi="David"/>
                <w:szCs w:val="24"/>
                <w:rtl/>
              </w:rPr>
              <w:lastRenderedPageBreak/>
              <w:t>כולל ראש הצוות לא יפחת מ 450 שעות חודשיות</w:t>
            </w:r>
            <w:r w:rsidRPr="00FB617D">
              <w:rPr>
                <w:rFonts w:ascii="David" w:hAnsi="David"/>
                <w:szCs w:val="24"/>
              </w:rPr>
              <w:t>.</w:t>
            </w:r>
            <w:r w:rsidRPr="00FB617D">
              <w:rPr>
                <w:rFonts w:ascii="David" w:hAnsi="David"/>
                <w:szCs w:val="24"/>
                <w:rtl/>
              </w:rPr>
              <w:t xml:space="preserve"> לכל חבר צוות יגדיר המציע באיזו חלקיות משרה הוא יועסק בפרויקט בדיקת תיאומי תכנון ובטיחות. אנשי הצוות יעמדו בתנאי הסף המקצועיים המפורטים להלן. מנהל הצוות ישמש כאיש הקשר מטעם המציע מול המשרד ברמה יום-יומית ויהיה אחראי הן על הנושאים המקצועיים והן על הנושאים המנהליים. בכל מקרה המשרד אינו מתחייב להעסקה בהיקף מינימלי כלשהו</w:t>
            </w:r>
          </w:p>
          <w:p w14:paraId="4D79EB82" w14:textId="77777777" w:rsidR="00157D96" w:rsidRPr="00D6620A" w:rsidRDefault="00157D96" w:rsidP="0057309B">
            <w:pPr>
              <w:spacing w:line="360" w:lineRule="auto"/>
              <w:ind w:left="567"/>
              <w:rPr>
                <w:rFonts w:ascii="David" w:hAnsi="David"/>
                <w:szCs w:val="24"/>
                <w:rtl/>
              </w:rPr>
            </w:pPr>
          </w:p>
          <w:p w14:paraId="594CAF92" w14:textId="77777777" w:rsidR="00157D96" w:rsidRPr="00D6620A" w:rsidRDefault="00157D96" w:rsidP="0057309B">
            <w:pPr>
              <w:spacing w:line="360" w:lineRule="auto"/>
              <w:rPr>
                <w:rFonts w:ascii="David" w:hAnsi="David"/>
                <w:szCs w:val="24"/>
                <w:rtl/>
              </w:rPr>
            </w:pPr>
            <w:r w:rsidRPr="00D6620A">
              <w:rPr>
                <w:rFonts w:ascii="David" w:hAnsi="David"/>
                <w:szCs w:val="24"/>
                <w:rtl/>
              </w:rPr>
              <w:t>1. האם ניתן לכלול יותר אנשי צוות כך שהיקף השעות של מנהל הצוות יעמוד על היקף שעות בטווח שבין 40-60 שעות?</w:t>
            </w:r>
          </w:p>
          <w:p w14:paraId="6DF8499B" w14:textId="77777777" w:rsidR="00157D96" w:rsidRPr="00D6620A" w:rsidRDefault="00157D96" w:rsidP="0057309B">
            <w:pPr>
              <w:pStyle w:val="ac"/>
              <w:spacing w:line="360" w:lineRule="auto"/>
              <w:ind w:left="0"/>
              <w:rPr>
                <w:rFonts w:ascii="David" w:hAnsi="David" w:cs="David"/>
                <w:sz w:val="24"/>
                <w:szCs w:val="24"/>
                <w:rtl/>
              </w:rPr>
            </w:pPr>
            <w:r w:rsidRPr="00D6620A">
              <w:rPr>
                <w:rFonts w:ascii="David" w:hAnsi="David" w:cs="David"/>
                <w:sz w:val="24"/>
                <w:szCs w:val="24"/>
                <w:rtl/>
              </w:rPr>
              <w:t>2. האם מנהל הצוות יכול למנות עובד נוסף מטעמו (על חשבונו), שיהיה אחראי על תיאומים מנהליים מול המשרד באופן שוטף?</w:t>
            </w:r>
          </w:p>
          <w:p w14:paraId="692CA9C8" w14:textId="77777777" w:rsidR="00157D96" w:rsidRPr="00D6620A" w:rsidRDefault="00157D96" w:rsidP="0057309B">
            <w:pPr>
              <w:pStyle w:val="ac"/>
              <w:spacing w:line="360" w:lineRule="auto"/>
              <w:ind w:left="0"/>
              <w:rPr>
                <w:rtl/>
              </w:rPr>
            </w:pPr>
            <w:r w:rsidRPr="00D6620A">
              <w:rPr>
                <w:rFonts w:ascii="David" w:hAnsi="David" w:cs="David"/>
                <w:sz w:val="24"/>
                <w:szCs w:val="24"/>
                <w:rtl/>
              </w:rPr>
              <w:lastRenderedPageBreak/>
              <w:t>3.במידה וכן, האם הוא חייב להיות בעל תואר אקדמי? האם הוא חייב להיות בעל תואר בגיאוגרפיה או תכנון עירוני?</w:t>
            </w:r>
          </w:p>
        </w:tc>
        <w:tc>
          <w:tcPr>
            <w:tcW w:w="3632" w:type="dxa"/>
            <w:shd w:val="clear" w:color="auto" w:fill="auto"/>
          </w:tcPr>
          <w:p w14:paraId="717A3BD7" w14:textId="77777777" w:rsidR="00157D96" w:rsidRPr="00D80FD6" w:rsidRDefault="00157D96" w:rsidP="0057309B">
            <w:pPr>
              <w:spacing w:line="360" w:lineRule="auto"/>
              <w:rPr>
                <w:rFonts w:ascii="David" w:hAnsi="David"/>
                <w:szCs w:val="24"/>
                <w:rtl/>
              </w:rPr>
            </w:pPr>
            <w:r w:rsidRPr="00FB617D">
              <w:rPr>
                <w:rFonts w:ascii="David" w:eastAsia="Times New Roman" w:hAnsi="David" w:hint="eastAsia"/>
                <w:szCs w:val="24"/>
                <w:rtl/>
              </w:rPr>
              <w:lastRenderedPageBreak/>
              <w:t>הבקשה</w:t>
            </w:r>
            <w:r w:rsidRPr="00FB617D">
              <w:rPr>
                <w:rFonts w:ascii="David" w:eastAsia="Times New Roman" w:hAnsi="David"/>
                <w:szCs w:val="24"/>
                <w:rtl/>
              </w:rPr>
              <w:t xml:space="preserve"> </w:t>
            </w:r>
            <w:r w:rsidRPr="00FB617D">
              <w:rPr>
                <w:rFonts w:ascii="David" w:eastAsia="Times New Roman" w:hAnsi="David" w:hint="eastAsia"/>
                <w:szCs w:val="24"/>
                <w:rtl/>
              </w:rPr>
              <w:t>מתקבלת</w:t>
            </w:r>
            <w:r w:rsidRPr="00FB617D">
              <w:rPr>
                <w:rFonts w:ascii="David" w:eastAsia="Times New Roman" w:hAnsi="David"/>
                <w:szCs w:val="24"/>
                <w:rtl/>
              </w:rPr>
              <w:t xml:space="preserve"> חלקית.</w:t>
            </w:r>
          </w:p>
          <w:p w14:paraId="79568D4E" w14:textId="77777777" w:rsidR="00157D96" w:rsidRPr="00FB617D" w:rsidRDefault="00157D96" w:rsidP="0057309B">
            <w:pPr>
              <w:pStyle w:val="ac"/>
              <w:numPr>
                <w:ilvl w:val="0"/>
                <w:numId w:val="32"/>
              </w:numPr>
              <w:spacing w:line="360" w:lineRule="auto"/>
              <w:ind w:left="399"/>
              <w:rPr>
                <w:rFonts w:ascii="David" w:hAnsi="David" w:cs="David"/>
                <w:szCs w:val="24"/>
                <w:rtl/>
              </w:rPr>
            </w:pPr>
            <w:r w:rsidRPr="00FB617D">
              <w:rPr>
                <w:rFonts w:ascii="David" w:hAnsi="David" w:cs="David" w:hint="eastAsia"/>
                <w:szCs w:val="24"/>
                <w:rtl/>
              </w:rPr>
              <w:t>כן</w:t>
            </w:r>
            <w:r w:rsidRPr="00FB617D">
              <w:rPr>
                <w:rFonts w:ascii="David" w:hAnsi="David" w:cs="David"/>
                <w:szCs w:val="24"/>
                <w:rtl/>
              </w:rPr>
              <w:t xml:space="preserve">. </w:t>
            </w:r>
          </w:p>
          <w:p w14:paraId="0877E040" w14:textId="77777777" w:rsidR="00157D96" w:rsidRPr="00FB617D" w:rsidRDefault="00157D96" w:rsidP="0057309B">
            <w:pPr>
              <w:pStyle w:val="ac"/>
              <w:numPr>
                <w:ilvl w:val="0"/>
                <w:numId w:val="32"/>
              </w:numPr>
              <w:spacing w:line="360" w:lineRule="auto"/>
              <w:ind w:left="399"/>
              <w:rPr>
                <w:rFonts w:ascii="David" w:hAnsi="David" w:cs="David"/>
                <w:szCs w:val="24"/>
                <w:rtl/>
              </w:rPr>
            </w:pPr>
            <w:r w:rsidRPr="00FB617D">
              <w:rPr>
                <w:rFonts w:ascii="David" w:hAnsi="David" w:cs="David"/>
                <w:szCs w:val="24"/>
                <w:rtl/>
              </w:rPr>
              <w:t>ניתן למנות איש צוות נוסף אשר יסייע בתחום האדמינסטרטיבי בלבד. בכל מקרה על המציע לעמוד בתנאי סעיף 1.2.3 במלואו לרבות לענין אחריות</w:t>
            </w:r>
            <w:r w:rsidRPr="0065705F">
              <w:rPr>
                <w:rFonts w:ascii="David" w:hAnsi="David" w:cs="David"/>
                <w:szCs w:val="24"/>
                <w:rtl/>
              </w:rPr>
              <w:t>ו</w:t>
            </w:r>
            <w:r w:rsidRPr="00FB617D">
              <w:rPr>
                <w:rFonts w:ascii="David" w:hAnsi="David" w:cs="David"/>
                <w:szCs w:val="24"/>
                <w:rtl/>
              </w:rPr>
              <w:t xml:space="preserve"> של </w:t>
            </w:r>
            <w:r w:rsidRPr="0065705F">
              <w:rPr>
                <w:rFonts w:ascii="David" w:hAnsi="David" w:cs="David"/>
                <w:szCs w:val="24"/>
                <w:rtl/>
              </w:rPr>
              <w:t>מנהל הצוות</w:t>
            </w:r>
            <w:r w:rsidRPr="00FB617D">
              <w:rPr>
                <w:rFonts w:ascii="David" w:hAnsi="David" w:cs="David"/>
                <w:szCs w:val="24"/>
                <w:rtl/>
              </w:rPr>
              <w:t xml:space="preserve"> </w:t>
            </w:r>
            <w:r w:rsidRPr="00FB617D">
              <w:rPr>
                <w:rFonts w:ascii="David" w:hAnsi="David" w:cs="David"/>
                <w:szCs w:val="24"/>
                <w:rtl/>
              </w:rPr>
              <w:lastRenderedPageBreak/>
              <w:t xml:space="preserve">בתחום המינהלי (חלק מהעבודה המינהלית תלויה בבקיאות בתוצרים המקצועיים). </w:t>
            </w:r>
          </w:p>
          <w:p w14:paraId="79E2B4EA" w14:textId="77777777" w:rsidR="00157D96" w:rsidRPr="00645922" w:rsidRDefault="00157D96" w:rsidP="0057309B">
            <w:pPr>
              <w:pStyle w:val="ac"/>
              <w:numPr>
                <w:ilvl w:val="0"/>
                <w:numId w:val="32"/>
              </w:numPr>
              <w:spacing w:line="360" w:lineRule="auto"/>
              <w:ind w:left="399"/>
              <w:rPr>
                <w:rFonts w:ascii="David" w:hAnsi="David"/>
                <w:szCs w:val="24"/>
                <w:rtl/>
              </w:rPr>
            </w:pPr>
            <w:r w:rsidRPr="00AD56AE">
              <w:rPr>
                <w:rFonts w:ascii="David" w:hAnsi="David" w:cs="David" w:hint="eastAsia"/>
                <w:sz w:val="24"/>
                <w:szCs w:val="24"/>
                <w:rtl/>
              </w:rPr>
              <w:t>לא</w:t>
            </w:r>
            <w:r w:rsidRPr="00AD56AE">
              <w:rPr>
                <w:rFonts w:ascii="David" w:hAnsi="David" w:cs="David"/>
                <w:sz w:val="24"/>
                <w:szCs w:val="24"/>
                <w:rtl/>
              </w:rPr>
              <w:t>.</w:t>
            </w:r>
          </w:p>
        </w:tc>
      </w:tr>
      <w:tr w:rsidR="00157D96" w:rsidRPr="001D2EB5" w14:paraId="0E89C112" w14:textId="77777777" w:rsidTr="0057309B">
        <w:trPr>
          <w:jc w:val="center"/>
        </w:trPr>
        <w:tc>
          <w:tcPr>
            <w:tcW w:w="643" w:type="dxa"/>
            <w:shd w:val="clear" w:color="auto" w:fill="auto"/>
          </w:tcPr>
          <w:p w14:paraId="79062C31" w14:textId="77777777" w:rsidR="00157D96" w:rsidRPr="001D2EB5" w:rsidRDefault="00157D96" w:rsidP="0057309B">
            <w:pPr>
              <w:spacing w:line="360" w:lineRule="auto"/>
              <w:rPr>
                <w:rFonts w:ascii="David" w:hAnsi="David"/>
                <w:szCs w:val="24"/>
                <w:rtl/>
              </w:rPr>
            </w:pPr>
            <w:r w:rsidRPr="001D2EB5">
              <w:rPr>
                <w:rFonts w:ascii="David" w:hAnsi="David"/>
                <w:szCs w:val="24"/>
                <w:rtl/>
              </w:rPr>
              <w:lastRenderedPageBreak/>
              <w:t>9</w:t>
            </w:r>
          </w:p>
        </w:tc>
        <w:tc>
          <w:tcPr>
            <w:tcW w:w="1019" w:type="dxa"/>
            <w:shd w:val="clear" w:color="auto" w:fill="auto"/>
          </w:tcPr>
          <w:p w14:paraId="7CDA3C8C" w14:textId="77777777" w:rsidR="00157D96" w:rsidRPr="0096312C" w:rsidRDefault="00157D96" w:rsidP="0057309B">
            <w:pPr>
              <w:spacing w:line="360" w:lineRule="auto"/>
              <w:rPr>
                <w:rFonts w:ascii="David" w:hAnsi="David"/>
                <w:szCs w:val="24"/>
              </w:rPr>
            </w:pPr>
            <w:r w:rsidRPr="0096312C">
              <w:rPr>
                <w:rFonts w:ascii="David" w:hAnsi="David"/>
                <w:szCs w:val="24"/>
                <w:rtl/>
              </w:rPr>
              <w:t>4</w:t>
            </w:r>
          </w:p>
        </w:tc>
        <w:tc>
          <w:tcPr>
            <w:tcW w:w="1331" w:type="dxa"/>
            <w:shd w:val="clear" w:color="auto" w:fill="auto"/>
          </w:tcPr>
          <w:p w14:paraId="5B51C4AA" w14:textId="77777777" w:rsidR="00157D96" w:rsidRPr="001D2EB5" w:rsidRDefault="00157D96" w:rsidP="0057309B">
            <w:pPr>
              <w:spacing w:line="360" w:lineRule="auto"/>
              <w:rPr>
                <w:rFonts w:ascii="David" w:hAnsi="David"/>
                <w:szCs w:val="24"/>
                <w:rtl/>
              </w:rPr>
            </w:pPr>
            <w:r w:rsidRPr="001D2EB5">
              <w:rPr>
                <w:rFonts w:ascii="David" w:hAnsi="David"/>
                <w:szCs w:val="24"/>
                <w:rtl/>
              </w:rPr>
              <w:t xml:space="preserve">1.2.4 </w:t>
            </w:r>
          </w:p>
        </w:tc>
        <w:tc>
          <w:tcPr>
            <w:tcW w:w="3704" w:type="dxa"/>
            <w:shd w:val="clear" w:color="auto" w:fill="auto"/>
          </w:tcPr>
          <w:p w14:paraId="6AF286B2" w14:textId="77777777" w:rsidR="00157D96" w:rsidRPr="001D2EB5" w:rsidRDefault="00157D96" w:rsidP="0057309B">
            <w:pPr>
              <w:spacing w:line="360" w:lineRule="auto"/>
              <w:rPr>
                <w:rFonts w:ascii="David" w:hAnsi="David"/>
                <w:szCs w:val="24"/>
                <w:rtl/>
              </w:rPr>
            </w:pPr>
            <w:r w:rsidRPr="001D2EB5">
              <w:rPr>
                <w:rFonts w:ascii="David" w:hAnsi="David"/>
                <w:szCs w:val="24"/>
                <w:rtl/>
              </w:rPr>
              <w:t>למנהל הצוות נדרשת עמידה בהגדרת מתכנן 3 בעוד שלחברי הצוות נדרשת עמידה בהגדרת מתכנן 4 לפי הוראת תכ"מ תעריפי התקשרות עם נותני שירותים חיצוניים, הוראה מס' 13.9.2.2.1.</w:t>
            </w:r>
          </w:p>
          <w:p w14:paraId="75264BCE" w14:textId="77777777" w:rsidR="00157D96" w:rsidRPr="0096312C" w:rsidRDefault="00157D96" w:rsidP="0057309B">
            <w:pPr>
              <w:spacing w:line="360" w:lineRule="auto"/>
              <w:rPr>
                <w:rFonts w:ascii="David" w:hAnsi="David"/>
                <w:szCs w:val="24"/>
                <w:rtl/>
              </w:rPr>
            </w:pPr>
            <w:r w:rsidRPr="0096312C">
              <w:rPr>
                <w:rFonts w:ascii="David" w:hAnsi="David"/>
                <w:szCs w:val="24"/>
                <w:rtl/>
              </w:rPr>
              <w:t>סעיף זה לא תואם את סעיף 1.4.1.1 (דרישות ניסיון מנהל צוות) בו נדרשות לפחות 3 שנות ניסיון. שנות הניסיון הנדרשות לא תואמות לרמת המתכנן הנדרשת.</w:t>
            </w:r>
          </w:p>
        </w:tc>
        <w:tc>
          <w:tcPr>
            <w:tcW w:w="3632" w:type="dxa"/>
            <w:shd w:val="clear" w:color="auto" w:fill="auto"/>
          </w:tcPr>
          <w:p w14:paraId="59370277" w14:textId="77777777" w:rsidR="00157D96" w:rsidRPr="001D2EB5" w:rsidRDefault="00157D96" w:rsidP="0057309B">
            <w:pPr>
              <w:spacing w:line="360" w:lineRule="auto"/>
              <w:rPr>
                <w:rFonts w:ascii="David" w:hAnsi="David"/>
                <w:szCs w:val="24"/>
                <w:rtl/>
              </w:rPr>
            </w:pPr>
            <w:r w:rsidRPr="001D2EB5">
              <w:rPr>
                <w:rFonts w:ascii="David" w:hAnsi="David" w:hint="eastAsia"/>
                <w:szCs w:val="24"/>
                <w:rtl/>
              </w:rPr>
              <w:t>הה</w:t>
            </w:r>
            <w:r>
              <w:rPr>
                <w:rFonts w:ascii="David" w:hAnsi="David" w:hint="cs"/>
                <w:szCs w:val="24"/>
                <w:rtl/>
              </w:rPr>
              <w:t>בהר</w:t>
            </w:r>
            <w:r w:rsidRPr="001D2EB5">
              <w:rPr>
                <w:rFonts w:ascii="David" w:hAnsi="David" w:hint="eastAsia"/>
                <w:szCs w:val="24"/>
                <w:rtl/>
              </w:rPr>
              <w:t>ה</w:t>
            </w:r>
            <w:r w:rsidRPr="001D2EB5">
              <w:rPr>
                <w:rFonts w:ascii="David" w:hAnsi="David"/>
                <w:szCs w:val="24"/>
                <w:rtl/>
              </w:rPr>
              <w:t xml:space="preserve"> </w:t>
            </w:r>
            <w:r w:rsidRPr="001D2EB5">
              <w:rPr>
                <w:rFonts w:ascii="David" w:hAnsi="David" w:hint="eastAsia"/>
                <w:szCs w:val="24"/>
                <w:rtl/>
              </w:rPr>
              <w:t>מתקבלת</w:t>
            </w:r>
            <w:r w:rsidRPr="001D2EB5">
              <w:rPr>
                <w:rFonts w:ascii="David" w:hAnsi="David"/>
                <w:szCs w:val="24"/>
                <w:rtl/>
              </w:rPr>
              <w:t>.</w:t>
            </w:r>
          </w:p>
          <w:p w14:paraId="2E6666F9" w14:textId="77777777" w:rsidR="00157D96" w:rsidRDefault="00157D96" w:rsidP="0057309B">
            <w:pPr>
              <w:spacing w:line="360" w:lineRule="auto"/>
              <w:rPr>
                <w:rFonts w:ascii="David" w:hAnsi="David"/>
                <w:szCs w:val="24"/>
                <w:rtl/>
              </w:rPr>
            </w:pPr>
            <w:r>
              <w:rPr>
                <w:rFonts w:ascii="David" w:hAnsi="David" w:hint="cs"/>
                <w:szCs w:val="24"/>
                <w:rtl/>
              </w:rPr>
              <w:t xml:space="preserve">ראו סעיף 1.4.1.1 במסמכי המכרז המתוקנים. </w:t>
            </w:r>
          </w:p>
          <w:p w14:paraId="29892CD5" w14:textId="77777777" w:rsidR="00157D96" w:rsidRPr="001D2EB5" w:rsidRDefault="00157D96" w:rsidP="0057309B">
            <w:pPr>
              <w:spacing w:line="360" w:lineRule="auto"/>
              <w:rPr>
                <w:rFonts w:ascii="David" w:hAnsi="David"/>
                <w:szCs w:val="24"/>
                <w:rtl/>
              </w:rPr>
            </w:pPr>
          </w:p>
        </w:tc>
      </w:tr>
      <w:tr w:rsidR="00157D96" w:rsidRPr="001D2EB5" w14:paraId="2C7D1D2E" w14:textId="77777777" w:rsidTr="0057309B">
        <w:trPr>
          <w:jc w:val="center"/>
        </w:trPr>
        <w:tc>
          <w:tcPr>
            <w:tcW w:w="643" w:type="dxa"/>
            <w:shd w:val="clear" w:color="auto" w:fill="auto"/>
          </w:tcPr>
          <w:p w14:paraId="55C09346" w14:textId="77777777" w:rsidR="00157D96" w:rsidRPr="001D2EB5" w:rsidRDefault="00157D96" w:rsidP="0057309B">
            <w:pPr>
              <w:spacing w:line="360" w:lineRule="auto"/>
              <w:rPr>
                <w:rFonts w:ascii="David" w:hAnsi="David"/>
                <w:szCs w:val="24"/>
                <w:rtl/>
              </w:rPr>
            </w:pPr>
            <w:r w:rsidRPr="001D2EB5">
              <w:rPr>
                <w:rFonts w:ascii="David" w:hAnsi="David"/>
                <w:szCs w:val="24"/>
                <w:rtl/>
              </w:rPr>
              <w:t>10</w:t>
            </w:r>
          </w:p>
        </w:tc>
        <w:tc>
          <w:tcPr>
            <w:tcW w:w="1019" w:type="dxa"/>
            <w:shd w:val="clear" w:color="auto" w:fill="auto"/>
          </w:tcPr>
          <w:p w14:paraId="57DEC60F" w14:textId="77777777" w:rsidR="00157D96" w:rsidRPr="0096312C" w:rsidRDefault="00157D96" w:rsidP="0057309B">
            <w:pPr>
              <w:spacing w:line="360" w:lineRule="auto"/>
              <w:rPr>
                <w:rFonts w:ascii="David" w:hAnsi="David"/>
                <w:szCs w:val="24"/>
              </w:rPr>
            </w:pPr>
            <w:r>
              <w:rPr>
                <w:rFonts w:ascii="David" w:hAnsi="David" w:hint="cs"/>
                <w:szCs w:val="24"/>
                <w:rtl/>
              </w:rPr>
              <w:t>4</w:t>
            </w:r>
          </w:p>
        </w:tc>
        <w:tc>
          <w:tcPr>
            <w:tcW w:w="1331" w:type="dxa"/>
            <w:shd w:val="clear" w:color="auto" w:fill="auto"/>
          </w:tcPr>
          <w:p w14:paraId="1861214B" w14:textId="77777777" w:rsidR="00157D96" w:rsidRPr="001C6706" w:rsidRDefault="00157D96" w:rsidP="0057309B">
            <w:pPr>
              <w:spacing w:line="360" w:lineRule="auto"/>
              <w:rPr>
                <w:rFonts w:ascii="David" w:hAnsi="David"/>
                <w:szCs w:val="24"/>
                <w:rtl/>
              </w:rPr>
            </w:pPr>
            <w:r w:rsidRPr="0096312C">
              <w:rPr>
                <w:rFonts w:ascii="David" w:hAnsi="David"/>
                <w:noProof/>
                <w:szCs w:val="24"/>
                <w:rtl/>
              </w:rPr>
              <w:t xml:space="preserve">1.4.1.1 </w:t>
            </w:r>
          </w:p>
        </w:tc>
        <w:tc>
          <w:tcPr>
            <w:tcW w:w="3704" w:type="dxa"/>
            <w:shd w:val="clear" w:color="auto" w:fill="auto"/>
          </w:tcPr>
          <w:p w14:paraId="6146E6AD" w14:textId="77777777" w:rsidR="00157D96" w:rsidRPr="0096312C" w:rsidRDefault="00157D96" w:rsidP="0057309B">
            <w:pPr>
              <w:spacing w:line="360" w:lineRule="auto"/>
              <w:rPr>
                <w:rFonts w:ascii="David" w:hAnsi="David"/>
                <w:noProof/>
                <w:szCs w:val="24"/>
                <w:rtl/>
              </w:rPr>
            </w:pPr>
            <w:r w:rsidRPr="0096312C">
              <w:rPr>
                <w:rFonts w:ascii="David" w:hAnsi="David"/>
                <w:noProof/>
                <w:szCs w:val="24"/>
                <w:rtl/>
              </w:rPr>
              <w:t>מנהל הצוות</w:t>
            </w:r>
          </w:p>
          <w:p w14:paraId="780C7008" w14:textId="77777777" w:rsidR="00157D96" w:rsidRPr="0096312C" w:rsidRDefault="00157D96" w:rsidP="0057309B">
            <w:pPr>
              <w:spacing w:line="360" w:lineRule="auto"/>
              <w:rPr>
                <w:rFonts w:ascii="David" w:hAnsi="David"/>
                <w:noProof/>
                <w:szCs w:val="24"/>
                <w:rtl/>
              </w:rPr>
            </w:pPr>
            <w:r w:rsidRPr="0096312C">
              <w:rPr>
                <w:rFonts w:ascii="David" w:hAnsi="David"/>
                <w:noProof/>
                <w:szCs w:val="24"/>
                <w:rtl/>
              </w:rPr>
              <w:t>בעל ניסיון של שנה לפחות בעבודה עם מערכות מידע גיאוגרפיות (</w:t>
            </w:r>
            <w:r w:rsidRPr="0096312C">
              <w:rPr>
                <w:rFonts w:ascii="David" w:hAnsi="David"/>
                <w:noProof/>
                <w:szCs w:val="24"/>
              </w:rPr>
              <w:t>GIS</w:t>
            </w:r>
            <w:r w:rsidRPr="0096312C">
              <w:rPr>
                <w:rFonts w:ascii="David" w:hAnsi="David"/>
                <w:noProof/>
                <w:szCs w:val="24"/>
                <w:rtl/>
              </w:rPr>
              <w:t>/אוטוקד).</w:t>
            </w:r>
          </w:p>
          <w:p w14:paraId="1032E669" w14:textId="77777777" w:rsidR="00157D96" w:rsidRPr="001D2EB5" w:rsidRDefault="00157D96" w:rsidP="0057309B">
            <w:pPr>
              <w:spacing w:line="360" w:lineRule="auto"/>
              <w:rPr>
                <w:rFonts w:ascii="David" w:hAnsi="David"/>
                <w:noProof/>
                <w:szCs w:val="24"/>
                <w:rtl/>
              </w:rPr>
            </w:pPr>
          </w:p>
          <w:p w14:paraId="11759CEC" w14:textId="0BA002C0" w:rsidR="00157D96" w:rsidRPr="001D2EB5" w:rsidRDefault="00157D96" w:rsidP="0057309B">
            <w:pPr>
              <w:spacing w:line="360" w:lineRule="auto"/>
              <w:rPr>
                <w:rFonts w:ascii="David" w:hAnsi="David"/>
                <w:szCs w:val="24"/>
                <w:rtl/>
              </w:rPr>
            </w:pPr>
            <w:r w:rsidRPr="001D2EB5">
              <w:rPr>
                <w:rFonts w:ascii="David" w:hAnsi="David"/>
                <w:noProof/>
                <w:szCs w:val="24"/>
                <w:rtl/>
              </w:rPr>
              <w:t xml:space="preserve">האם הנסיון של מנהל הצוות במערכות מידע גיאוגרפיות, יכול להיחשב גם </w:t>
            </w:r>
            <w:r w:rsidRPr="001D2EB5">
              <w:rPr>
                <w:rFonts w:ascii="David" w:hAnsi="David"/>
                <w:noProof/>
                <w:szCs w:val="24"/>
                <w:rtl/>
              </w:rPr>
              <w:lastRenderedPageBreak/>
              <w:t xml:space="preserve">בהקשר של  ניהול והנחיות למתכננים שעובדים באופן ישיר עם </w:t>
            </w:r>
            <w:r w:rsidRPr="001D2EB5">
              <w:rPr>
                <w:rFonts w:ascii="David" w:hAnsi="David"/>
                <w:noProof/>
                <w:szCs w:val="24"/>
              </w:rPr>
              <w:t>GIS</w:t>
            </w:r>
            <w:r w:rsidRPr="001D2EB5">
              <w:rPr>
                <w:rFonts w:ascii="David" w:hAnsi="David"/>
                <w:noProof/>
                <w:szCs w:val="24"/>
                <w:rtl/>
              </w:rPr>
              <w:t xml:space="preserve">? </w:t>
            </w:r>
          </w:p>
        </w:tc>
        <w:tc>
          <w:tcPr>
            <w:tcW w:w="3632" w:type="dxa"/>
            <w:shd w:val="clear" w:color="auto" w:fill="auto"/>
          </w:tcPr>
          <w:p w14:paraId="6811BDF5" w14:textId="77777777" w:rsidR="00157D96" w:rsidRDefault="00157D96" w:rsidP="0057309B">
            <w:pPr>
              <w:spacing w:line="360" w:lineRule="auto"/>
              <w:rPr>
                <w:rFonts w:ascii="David" w:hAnsi="David"/>
                <w:szCs w:val="24"/>
                <w:rtl/>
              </w:rPr>
            </w:pPr>
            <w:r w:rsidRPr="001D2EB5">
              <w:rPr>
                <w:rFonts w:ascii="David" w:hAnsi="David" w:hint="eastAsia"/>
                <w:szCs w:val="24"/>
                <w:rtl/>
              </w:rPr>
              <w:lastRenderedPageBreak/>
              <w:t>כן</w:t>
            </w:r>
            <w:r w:rsidRPr="001D2EB5">
              <w:rPr>
                <w:rFonts w:ascii="David" w:hAnsi="David"/>
                <w:szCs w:val="24"/>
                <w:rtl/>
              </w:rPr>
              <w:t xml:space="preserve">, ככל ולמנהל הצוות ישנה היכרות </w:t>
            </w:r>
            <w:r w:rsidRPr="001D2EB5">
              <w:rPr>
                <w:rFonts w:ascii="David" w:hAnsi="David" w:hint="eastAsia"/>
                <w:szCs w:val="24"/>
                <w:rtl/>
              </w:rPr>
              <w:t>טובה</w:t>
            </w:r>
            <w:r w:rsidRPr="001D2EB5">
              <w:rPr>
                <w:rFonts w:ascii="David" w:hAnsi="David"/>
                <w:szCs w:val="24"/>
                <w:rtl/>
              </w:rPr>
              <w:t xml:space="preserve"> </w:t>
            </w:r>
            <w:r w:rsidRPr="001D2EB5">
              <w:rPr>
                <w:rFonts w:ascii="David" w:hAnsi="David" w:hint="eastAsia"/>
                <w:szCs w:val="24"/>
                <w:rtl/>
              </w:rPr>
              <w:t>בעבודה</w:t>
            </w:r>
            <w:r w:rsidRPr="001D2EB5">
              <w:rPr>
                <w:rFonts w:ascii="David" w:hAnsi="David"/>
                <w:szCs w:val="24"/>
                <w:rtl/>
              </w:rPr>
              <w:t xml:space="preserve"> </w:t>
            </w:r>
            <w:r w:rsidRPr="001D2EB5">
              <w:rPr>
                <w:rFonts w:ascii="David" w:hAnsi="David" w:hint="eastAsia"/>
                <w:szCs w:val="24"/>
                <w:rtl/>
              </w:rPr>
              <w:t>עם</w:t>
            </w:r>
            <w:r w:rsidRPr="001D2EB5">
              <w:rPr>
                <w:rFonts w:ascii="David" w:hAnsi="David"/>
                <w:szCs w:val="24"/>
                <w:rtl/>
              </w:rPr>
              <w:t xml:space="preserve"> </w:t>
            </w:r>
            <w:r w:rsidRPr="001D2EB5">
              <w:rPr>
                <w:rFonts w:ascii="David" w:hAnsi="David" w:hint="eastAsia"/>
                <w:szCs w:val="24"/>
                <w:rtl/>
              </w:rPr>
              <w:t>מערכות</w:t>
            </w:r>
            <w:r w:rsidRPr="001D2EB5">
              <w:rPr>
                <w:rFonts w:ascii="David" w:hAnsi="David"/>
                <w:szCs w:val="24"/>
                <w:rtl/>
              </w:rPr>
              <w:t xml:space="preserve"> </w:t>
            </w:r>
            <w:r w:rsidRPr="001D2EB5">
              <w:rPr>
                <w:rFonts w:ascii="David" w:hAnsi="David" w:hint="eastAsia"/>
                <w:szCs w:val="24"/>
                <w:rtl/>
              </w:rPr>
              <w:t>המידע</w:t>
            </w:r>
            <w:r w:rsidRPr="001D2EB5">
              <w:rPr>
                <w:rFonts w:ascii="David" w:hAnsi="David"/>
                <w:szCs w:val="24"/>
                <w:rtl/>
              </w:rPr>
              <w:t xml:space="preserve"> </w:t>
            </w:r>
            <w:r w:rsidRPr="001D2EB5">
              <w:rPr>
                <w:rFonts w:ascii="David" w:hAnsi="David" w:hint="eastAsia"/>
                <w:szCs w:val="24"/>
                <w:rtl/>
              </w:rPr>
              <w:t>הגיאוגרפיות</w:t>
            </w:r>
            <w:r>
              <w:rPr>
                <w:rFonts w:ascii="David" w:hAnsi="David" w:hint="cs"/>
                <w:szCs w:val="24"/>
                <w:rtl/>
              </w:rPr>
              <w:t>. יש להוכיח זאת באמצעות מסמכים כאמור בסעיף 1.4.1.3 למכרז</w:t>
            </w:r>
            <w:r w:rsidRPr="001D2EB5">
              <w:rPr>
                <w:rFonts w:ascii="David" w:hAnsi="David"/>
                <w:szCs w:val="24"/>
                <w:rtl/>
              </w:rPr>
              <w:t>.</w:t>
            </w:r>
          </w:p>
          <w:p w14:paraId="0BB15100" w14:textId="77777777" w:rsidR="00157D96" w:rsidRPr="001D2EB5" w:rsidRDefault="00157D96" w:rsidP="0057309B">
            <w:pPr>
              <w:spacing w:line="360" w:lineRule="auto"/>
              <w:rPr>
                <w:rFonts w:ascii="David" w:hAnsi="David"/>
                <w:szCs w:val="24"/>
                <w:rtl/>
              </w:rPr>
            </w:pPr>
          </w:p>
        </w:tc>
      </w:tr>
      <w:tr w:rsidR="00157D96" w:rsidRPr="001D2EB5" w14:paraId="2DDE7980" w14:textId="77777777" w:rsidTr="0057309B">
        <w:trPr>
          <w:jc w:val="center"/>
        </w:trPr>
        <w:tc>
          <w:tcPr>
            <w:tcW w:w="643" w:type="dxa"/>
            <w:shd w:val="clear" w:color="auto" w:fill="auto"/>
          </w:tcPr>
          <w:p w14:paraId="56D53FAE" w14:textId="77777777" w:rsidR="00157D96" w:rsidRPr="001D2EB5" w:rsidRDefault="00157D96" w:rsidP="0057309B">
            <w:pPr>
              <w:spacing w:line="360" w:lineRule="auto"/>
              <w:rPr>
                <w:rFonts w:ascii="David" w:hAnsi="David"/>
                <w:szCs w:val="24"/>
                <w:rtl/>
              </w:rPr>
            </w:pPr>
            <w:r w:rsidRPr="001D2EB5">
              <w:rPr>
                <w:rFonts w:ascii="David" w:hAnsi="David"/>
                <w:szCs w:val="24"/>
                <w:rtl/>
              </w:rPr>
              <w:lastRenderedPageBreak/>
              <w:t>11</w:t>
            </w:r>
          </w:p>
        </w:tc>
        <w:tc>
          <w:tcPr>
            <w:tcW w:w="1019" w:type="dxa"/>
            <w:shd w:val="clear" w:color="auto" w:fill="auto"/>
          </w:tcPr>
          <w:p w14:paraId="4DF8EB79" w14:textId="77777777" w:rsidR="00157D96" w:rsidRPr="0096312C" w:rsidRDefault="00157D96" w:rsidP="0057309B">
            <w:pPr>
              <w:spacing w:line="360" w:lineRule="auto"/>
              <w:rPr>
                <w:rFonts w:ascii="David" w:hAnsi="David"/>
                <w:szCs w:val="24"/>
              </w:rPr>
            </w:pPr>
            <w:r>
              <w:rPr>
                <w:rFonts w:ascii="David" w:hAnsi="David" w:hint="cs"/>
                <w:szCs w:val="24"/>
                <w:rtl/>
              </w:rPr>
              <w:t>4-5</w:t>
            </w:r>
          </w:p>
        </w:tc>
        <w:tc>
          <w:tcPr>
            <w:tcW w:w="1331" w:type="dxa"/>
            <w:shd w:val="clear" w:color="auto" w:fill="auto"/>
          </w:tcPr>
          <w:p w14:paraId="616E650F" w14:textId="77777777" w:rsidR="00157D96" w:rsidRPr="0096312C" w:rsidRDefault="00157D96" w:rsidP="0057309B">
            <w:pPr>
              <w:spacing w:line="360" w:lineRule="auto"/>
              <w:rPr>
                <w:rFonts w:ascii="David" w:hAnsi="David"/>
                <w:noProof/>
                <w:szCs w:val="24"/>
                <w:rtl/>
              </w:rPr>
            </w:pPr>
            <w:r w:rsidRPr="0096312C">
              <w:rPr>
                <w:rFonts w:ascii="David" w:hAnsi="David"/>
                <w:noProof/>
                <w:szCs w:val="24"/>
              </w:rPr>
              <w:t>1.4.1.2</w:t>
            </w:r>
          </w:p>
        </w:tc>
        <w:tc>
          <w:tcPr>
            <w:tcW w:w="3704" w:type="dxa"/>
            <w:shd w:val="clear" w:color="auto" w:fill="auto"/>
          </w:tcPr>
          <w:p w14:paraId="6327E410" w14:textId="77777777" w:rsidR="00157D96" w:rsidRPr="0096312C" w:rsidRDefault="00157D96" w:rsidP="0057309B">
            <w:pPr>
              <w:spacing w:line="360" w:lineRule="auto"/>
              <w:rPr>
                <w:rFonts w:ascii="David" w:hAnsi="David"/>
                <w:noProof/>
                <w:szCs w:val="24"/>
                <w:rtl/>
              </w:rPr>
            </w:pPr>
            <w:r w:rsidRPr="0096312C">
              <w:rPr>
                <w:rFonts w:ascii="David" w:hAnsi="David"/>
                <w:noProof/>
                <w:szCs w:val="24"/>
                <w:rtl/>
              </w:rPr>
              <w:t>חבר צוות – יועץ ת</w:t>
            </w:r>
            <w:r w:rsidRPr="0096312C">
              <w:rPr>
                <w:rFonts w:ascii="David" w:hAnsi="David" w:hint="eastAsia"/>
                <w:noProof/>
                <w:szCs w:val="24"/>
                <w:rtl/>
              </w:rPr>
              <w:t>ה</w:t>
            </w:r>
            <w:r w:rsidRPr="0096312C">
              <w:rPr>
                <w:rFonts w:ascii="David" w:hAnsi="David"/>
                <w:noProof/>
                <w:szCs w:val="24"/>
                <w:rtl/>
              </w:rPr>
              <w:t>ליכי תיאומי תכנון ובטיחות:</w:t>
            </w:r>
          </w:p>
          <w:p w14:paraId="0C651E12" w14:textId="77777777" w:rsidR="00157D96" w:rsidRPr="0096312C" w:rsidRDefault="00157D96" w:rsidP="0057309B">
            <w:pPr>
              <w:spacing w:line="360" w:lineRule="auto"/>
              <w:rPr>
                <w:rFonts w:ascii="David" w:hAnsi="David"/>
                <w:noProof/>
                <w:szCs w:val="24"/>
                <w:rtl/>
              </w:rPr>
            </w:pPr>
            <w:r w:rsidRPr="0096312C">
              <w:rPr>
                <w:rFonts w:ascii="David" w:hAnsi="David"/>
                <w:noProof/>
                <w:szCs w:val="24"/>
                <w:rtl/>
              </w:rPr>
              <w:t>ניסיון של שנתיים בריכוז תהליך תיאום תכנון סטטוטורי מול רשויות או גורמי תכנון צד ג'.</w:t>
            </w:r>
          </w:p>
          <w:p w14:paraId="1E3F4D5E" w14:textId="77777777" w:rsidR="00157D96" w:rsidRPr="001C6706" w:rsidRDefault="00157D96" w:rsidP="0057309B">
            <w:pPr>
              <w:spacing w:line="360" w:lineRule="auto"/>
              <w:rPr>
                <w:rFonts w:ascii="David" w:hAnsi="David"/>
                <w:szCs w:val="24"/>
              </w:rPr>
            </w:pPr>
          </w:p>
          <w:p w14:paraId="7D87C4CB" w14:textId="77777777" w:rsidR="00157D96" w:rsidRPr="001C6706" w:rsidRDefault="00157D96" w:rsidP="00157D96">
            <w:pPr>
              <w:pStyle w:val="ac"/>
              <w:numPr>
                <w:ilvl w:val="0"/>
                <w:numId w:val="33"/>
              </w:numPr>
              <w:spacing w:line="360" w:lineRule="auto"/>
              <w:rPr>
                <w:rFonts w:ascii="David" w:hAnsi="David"/>
                <w:szCs w:val="24"/>
                <w:rtl/>
              </w:rPr>
            </w:pPr>
            <w:r w:rsidRPr="001C6706">
              <w:rPr>
                <w:rFonts w:ascii="David" w:hAnsi="David" w:cs="David"/>
                <w:noProof/>
                <w:sz w:val="24"/>
                <w:szCs w:val="24"/>
                <w:rtl/>
              </w:rPr>
              <w:t>מה הכוונה גורם צד ג'?</w:t>
            </w:r>
          </w:p>
          <w:p w14:paraId="2368FE7A" w14:textId="7891E815" w:rsidR="00157D96" w:rsidRPr="0075035E" w:rsidRDefault="00157D96" w:rsidP="00157D96">
            <w:pPr>
              <w:pStyle w:val="ac"/>
              <w:numPr>
                <w:ilvl w:val="0"/>
                <w:numId w:val="33"/>
              </w:numPr>
              <w:spacing w:line="360" w:lineRule="auto"/>
              <w:ind w:left="360"/>
              <w:rPr>
                <w:noProof/>
                <w:rtl/>
              </w:rPr>
            </w:pPr>
            <w:r w:rsidRPr="00157D96">
              <w:rPr>
                <w:rFonts w:ascii="David" w:hAnsi="David" w:cs="David"/>
                <w:sz w:val="24"/>
                <w:szCs w:val="24"/>
                <w:rtl/>
              </w:rPr>
              <w:t>במקרה שמנהל הצוות מעסיק יועץ חיצוני/עובד שכיר, ובמהלך תקופת המכרז כתוצאה מנסיבות החיים,  היועץ/עובד שכיר לא יוכל להמשיך בעבודתו, האם ניתן יהיה במקרה זה, להחליף את היועץ/עובד שכיר במהלך המכרז?</w:t>
            </w:r>
          </w:p>
        </w:tc>
        <w:tc>
          <w:tcPr>
            <w:tcW w:w="3632" w:type="dxa"/>
            <w:shd w:val="clear" w:color="auto" w:fill="auto"/>
          </w:tcPr>
          <w:p w14:paraId="0DF76311" w14:textId="77777777" w:rsidR="00157D96" w:rsidRPr="0096312C" w:rsidRDefault="00157D96" w:rsidP="00157D96">
            <w:pPr>
              <w:pStyle w:val="ac"/>
              <w:numPr>
                <w:ilvl w:val="0"/>
                <w:numId w:val="34"/>
              </w:numPr>
              <w:spacing w:line="360" w:lineRule="auto"/>
              <w:ind w:left="399"/>
              <w:rPr>
                <w:rFonts w:ascii="David" w:hAnsi="David"/>
                <w:sz w:val="24"/>
                <w:szCs w:val="24"/>
              </w:rPr>
            </w:pPr>
            <w:r w:rsidRPr="0096312C">
              <w:rPr>
                <w:rFonts w:ascii="David" w:hAnsi="David" w:cs="David" w:hint="eastAsia"/>
                <w:sz w:val="24"/>
                <w:szCs w:val="24"/>
                <w:rtl/>
              </w:rPr>
              <w:t>ראו</w:t>
            </w:r>
            <w:r w:rsidRPr="0096312C">
              <w:rPr>
                <w:rFonts w:ascii="David" w:hAnsi="David" w:cs="David"/>
                <w:sz w:val="24"/>
                <w:szCs w:val="24"/>
                <w:rtl/>
              </w:rPr>
              <w:t xml:space="preserve"> </w:t>
            </w:r>
            <w:r>
              <w:rPr>
                <w:rFonts w:ascii="David" w:hAnsi="David" w:cs="David" w:hint="cs"/>
                <w:sz w:val="24"/>
                <w:szCs w:val="24"/>
                <w:rtl/>
              </w:rPr>
              <w:t xml:space="preserve">פרק 1. כללי- </w:t>
            </w:r>
            <w:r w:rsidRPr="0096312C">
              <w:rPr>
                <w:rFonts w:ascii="David" w:hAnsi="David" w:cs="David" w:hint="eastAsia"/>
                <w:sz w:val="24"/>
                <w:szCs w:val="24"/>
                <w:rtl/>
              </w:rPr>
              <w:t>סעיף</w:t>
            </w:r>
            <w:r w:rsidRPr="0096312C">
              <w:rPr>
                <w:rFonts w:ascii="David" w:hAnsi="David" w:cs="David"/>
                <w:sz w:val="24"/>
                <w:szCs w:val="24"/>
                <w:rtl/>
              </w:rPr>
              <w:t xml:space="preserve"> 1.2 </w:t>
            </w:r>
            <w:r w:rsidRPr="0096312C">
              <w:rPr>
                <w:rFonts w:ascii="David" w:hAnsi="David" w:cs="David" w:hint="eastAsia"/>
                <w:sz w:val="24"/>
                <w:szCs w:val="24"/>
                <w:rtl/>
              </w:rPr>
              <w:t>למכרז</w:t>
            </w:r>
            <w:r w:rsidRPr="0096312C">
              <w:rPr>
                <w:rFonts w:ascii="David" w:hAnsi="David" w:cs="David"/>
                <w:sz w:val="24"/>
                <w:szCs w:val="24"/>
                <w:rtl/>
              </w:rPr>
              <w:t>.</w:t>
            </w:r>
          </w:p>
          <w:p w14:paraId="66A0475C" w14:textId="77777777" w:rsidR="00157D96" w:rsidRPr="00645922" w:rsidRDefault="00157D96" w:rsidP="00157D96">
            <w:pPr>
              <w:pStyle w:val="ac"/>
              <w:numPr>
                <w:ilvl w:val="0"/>
                <w:numId w:val="34"/>
              </w:numPr>
              <w:spacing w:line="360" w:lineRule="auto"/>
              <w:ind w:left="399"/>
              <w:rPr>
                <w:rFonts w:ascii="David" w:hAnsi="David"/>
                <w:szCs w:val="24"/>
                <w:rtl/>
              </w:rPr>
            </w:pPr>
            <w:r w:rsidRPr="0096312C">
              <w:rPr>
                <w:rFonts w:ascii="David" w:hAnsi="David" w:cs="David" w:hint="cs"/>
                <w:sz w:val="24"/>
                <w:szCs w:val="24"/>
                <w:rtl/>
              </w:rPr>
              <w:t>ראו סעיף 5.ב. ל</w:t>
            </w:r>
            <w:r w:rsidRPr="0096312C">
              <w:rPr>
                <w:rFonts w:ascii="David" w:hAnsi="David" w:cs="David" w:hint="eastAsia"/>
                <w:sz w:val="24"/>
                <w:szCs w:val="24"/>
                <w:rtl/>
              </w:rPr>
              <w:t>הסכם</w:t>
            </w:r>
            <w:r w:rsidRPr="0096312C">
              <w:rPr>
                <w:rFonts w:ascii="David" w:hAnsi="David" w:cs="David"/>
                <w:sz w:val="24"/>
                <w:szCs w:val="24"/>
                <w:rtl/>
              </w:rPr>
              <w:t xml:space="preserve"> </w:t>
            </w:r>
            <w:r w:rsidRPr="0096312C">
              <w:rPr>
                <w:rFonts w:ascii="David" w:hAnsi="David" w:cs="David" w:hint="eastAsia"/>
                <w:sz w:val="24"/>
                <w:szCs w:val="24"/>
                <w:rtl/>
              </w:rPr>
              <w:t>שירותי</w:t>
            </w:r>
            <w:r w:rsidRPr="0096312C">
              <w:rPr>
                <w:rFonts w:ascii="David" w:hAnsi="David" w:cs="David"/>
                <w:sz w:val="24"/>
                <w:szCs w:val="24"/>
                <w:rtl/>
              </w:rPr>
              <w:t xml:space="preserve"> </w:t>
            </w:r>
            <w:r w:rsidRPr="0096312C">
              <w:rPr>
                <w:rFonts w:ascii="David" w:hAnsi="David" w:cs="David" w:hint="cs"/>
                <w:sz w:val="24"/>
                <w:szCs w:val="24"/>
                <w:rtl/>
              </w:rPr>
              <w:t>ה</w:t>
            </w:r>
            <w:r w:rsidRPr="0096312C">
              <w:rPr>
                <w:rFonts w:ascii="David" w:hAnsi="David" w:cs="David" w:hint="eastAsia"/>
                <w:sz w:val="24"/>
                <w:szCs w:val="24"/>
                <w:rtl/>
              </w:rPr>
              <w:t>ייעוץ</w:t>
            </w:r>
            <w:r w:rsidRPr="0096312C">
              <w:rPr>
                <w:rFonts w:ascii="David" w:hAnsi="David" w:cs="David" w:hint="cs"/>
                <w:sz w:val="24"/>
                <w:szCs w:val="24"/>
                <w:rtl/>
              </w:rPr>
              <w:t>, המצוי ב</w:t>
            </w:r>
            <w:r w:rsidRPr="0096312C">
              <w:rPr>
                <w:rFonts w:ascii="David" w:hAnsi="David" w:cs="David" w:hint="eastAsia"/>
                <w:sz w:val="24"/>
                <w:szCs w:val="24"/>
                <w:rtl/>
              </w:rPr>
              <w:t>נספח</w:t>
            </w:r>
            <w:r w:rsidRPr="0096312C">
              <w:rPr>
                <w:rFonts w:ascii="David" w:hAnsi="David" w:cs="David"/>
                <w:sz w:val="24"/>
                <w:szCs w:val="24"/>
                <w:rtl/>
              </w:rPr>
              <w:t xml:space="preserve"> </w:t>
            </w:r>
            <w:r w:rsidRPr="0096312C">
              <w:rPr>
                <w:rFonts w:ascii="David" w:hAnsi="David" w:cs="David" w:hint="eastAsia"/>
                <w:sz w:val="24"/>
                <w:szCs w:val="24"/>
                <w:rtl/>
              </w:rPr>
              <w:t>ב</w:t>
            </w:r>
            <w:r w:rsidRPr="0096312C">
              <w:rPr>
                <w:rFonts w:ascii="David" w:hAnsi="David" w:cs="David"/>
                <w:sz w:val="24"/>
                <w:szCs w:val="24"/>
                <w:rtl/>
              </w:rPr>
              <w:t>'</w:t>
            </w:r>
            <w:r w:rsidRPr="0096312C">
              <w:rPr>
                <w:rFonts w:ascii="David" w:hAnsi="David" w:cs="David" w:hint="cs"/>
                <w:sz w:val="24"/>
                <w:szCs w:val="24"/>
                <w:rtl/>
              </w:rPr>
              <w:t xml:space="preserve"> למכרז</w:t>
            </w:r>
            <w:r w:rsidRPr="0096312C">
              <w:rPr>
                <w:rFonts w:ascii="David" w:hAnsi="David" w:cs="David"/>
                <w:sz w:val="24"/>
                <w:szCs w:val="24"/>
                <w:rtl/>
              </w:rPr>
              <w:t>.</w:t>
            </w:r>
          </w:p>
        </w:tc>
      </w:tr>
      <w:tr w:rsidR="00157D96" w:rsidRPr="001D2EB5" w14:paraId="7D6971C7" w14:textId="77777777" w:rsidTr="0057309B">
        <w:trPr>
          <w:jc w:val="center"/>
        </w:trPr>
        <w:tc>
          <w:tcPr>
            <w:tcW w:w="643" w:type="dxa"/>
            <w:shd w:val="clear" w:color="auto" w:fill="auto"/>
          </w:tcPr>
          <w:p w14:paraId="4AE7FE9D" w14:textId="77777777" w:rsidR="00157D96" w:rsidRPr="001D2EB5" w:rsidRDefault="00157D96" w:rsidP="0057309B">
            <w:pPr>
              <w:spacing w:line="360" w:lineRule="auto"/>
              <w:rPr>
                <w:rFonts w:ascii="David" w:hAnsi="David"/>
                <w:szCs w:val="24"/>
                <w:rtl/>
              </w:rPr>
            </w:pPr>
            <w:r w:rsidRPr="001D2EB5">
              <w:rPr>
                <w:rFonts w:ascii="David" w:hAnsi="David"/>
                <w:szCs w:val="24"/>
                <w:rtl/>
              </w:rPr>
              <w:t>12</w:t>
            </w:r>
          </w:p>
        </w:tc>
        <w:tc>
          <w:tcPr>
            <w:tcW w:w="1019" w:type="dxa"/>
            <w:shd w:val="clear" w:color="auto" w:fill="auto"/>
          </w:tcPr>
          <w:p w14:paraId="411FA214" w14:textId="77777777" w:rsidR="00157D96" w:rsidRPr="0096312C" w:rsidRDefault="00157D96" w:rsidP="0057309B">
            <w:pPr>
              <w:spacing w:line="360" w:lineRule="auto"/>
              <w:rPr>
                <w:rFonts w:ascii="David" w:hAnsi="David"/>
                <w:szCs w:val="24"/>
              </w:rPr>
            </w:pPr>
            <w:r w:rsidRPr="0096312C">
              <w:rPr>
                <w:rFonts w:ascii="David" w:hAnsi="David"/>
                <w:szCs w:val="24"/>
                <w:rtl/>
              </w:rPr>
              <w:t>8</w:t>
            </w:r>
          </w:p>
        </w:tc>
        <w:tc>
          <w:tcPr>
            <w:tcW w:w="1331" w:type="dxa"/>
            <w:shd w:val="clear" w:color="auto" w:fill="auto"/>
          </w:tcPr>
          <w:p w14:paraId="7599B952" w14:textId="77777777" w:rsidR="00157D96" w:rsidRPr="0096312C" w:rsidRDefault="00157D96" w:rsidP="0057309B">
            <w:pPr>
              <w:spacing w:line="360" w:lineRule="auto"/>
              <w:rPr>
                <w:rFonts w:ascii="David" w:hAnsi="David"/>
                <w:noProof/>
                <w:szCs w:val="24"/>
                <w:rtl/>
              </w:rPr>
            </w:pPr>
            <w:r w:rsidRPr="0096312C">
              <w:rPr>
                <w:rFonts w:ascii="David" w:hAnsi="David"/>
                <w:noProof/>
                <w:szCs w:val="24"/>
                <w:rtl/>
              </w:rPr>
              <w:t>4.2</w:t>
            </w:r>
          </w:p>
        </w:tc>
        <w:tc>
          <w:tcPr>
            <w:tcW w:w="3704" w:type="dxa"/>
            <w:shd w:val="clear" w:color="auto" w:fill="auto"/>
          </w:tcPr>
          <w:p w14:paraId="256779C0" w14:textId="77777777" w:rsidR="00157D96" w:rsidRDefault="00157D96" w:rsidP="0057309B">
            <w:pPr>
              <w:spacing w:line="360" w:lineRule="auto"/>
              <w:rPr>
                <w:rFonts w:ascii="David" w:hAnsi="David"/>
                <w:szCs w:val="24"/>
                <w:rtl/>
              </w:rPr>
            </w:pPr>
            <w:r w:rsidRPr="001D2EB5">
              <w:rPr>
                <w:rFonts w:ascii="David" w:hAnsi="David"/>
                <w:szCs w:val="24"/>
                <w:rtl/>
              </w:rPr>
              <w:t>סעיף 4.2 בדיר</w:t>
            </w:r>
            <w:r w:rsidRPr="001D2EB5">
              <w:rPr>
                <w:rFonts w:ascii="David" w:hAnsi="David" w:hint="eastAsia"/>
                <w:szCs w:val="24"/>
                <w:rtl/>
              </w:rPr>
              <w:t>וג</w:t>
            </w:r>
            <w:r w:rsidRPr="001D2EB5">
              <w:rPr>
                <w:rFonts w:ascii="David" w:hAnsi="David"/>
                <w:szCs w:val="24"/>
                <w:rtl/>
              </w:rPr>
              <w:t xml:space="preserve"> איכות ההצעה טבלה הערכת מנהל הצוות:  באיכות ניסיון בהכנת חוות דעת תכנוניות ובקרת איכות, יש קריטריון של מורכבות </w:t>
            </w:r>
            <w:r w:rsidRPr="001D2EB5">
              <w:rPr>
                <w:rFonts w:ascii="David" w:hAnsi="David"/>
                <w:szCs w:val="24"/>
                <w:rtl/>
              </w:rPr>
              <w:lastRenderedPageBreak/>
              <w:t>מקצועית (ביחס לתחום תשתיות/גז טבעי).</w:t>
            </w:r>
          </w:p>
          <w:p w14:paraId="0DB67114" w14:textId="77777777" w:rsidR="00157D96" w:rsidRDefault="00157D96" w:rsidP="0057309B">
            <w:pPr>
              <w:spacing w:line="360" w:lineRule="auto"/>
              <w:rPr>
                <w:rFonts w:ascii="David" w:hAnsi="David"/>
                <w:szCs w:val="24"/>
                <w:rtl/>
              </w:rPr>
            </w:pPr>
            <w:r w:rsidRPr="001D2EB5">
              <w:rPr>
                <w:rFonts w:ascii="David" w:hAnsi="David"/>
                <w:szCs w:val="24"/>
                <w:rtl/>
              </w:rPr>
              <w:t xml:space="preserve">1. האם זה מחייב שהכנות חוות הדעת תהא רק בתחום תשתיות/גז טבעי? </w:t>
            </w:r>
          </w:p>
          <w:p w14:paraId="2B1CB3D4" w14:textId="77777777" w:rsidR="00157D96" w:rsidRDefault="00157D96" w:rsidP="0057309B">
            <w:pPr>
              <w:spacing w:line="360" w:lineRule="auto"/>
              <w:rPr>
                <w:rFonts w:ascii="David" w:hAnsi="David"/>
                <w:szCs w:val="24"/>
                <w:rtl/>
              </w:rPr>
            </w:pPr>
            <w:r w:rsidRPr="001D2EB5">
              <w:rPr>
                <w:rFonts w:ascii="David" w:hAnsi="David"/>
                <w:szCs w:val="24"/>
                <w:rtl/>
              </w:rPr>
              <w:t xml:space="preserve">2. האם בהגדרה של תשתיות ניתן להתייחס גם לכבישים, קווי חשמל, שדות פוטווולטאים וכדומה. </w:t>
            </w:r>
          </w:p>
          <w:p w14:paraId="072BA243" w14:textId="77777777" w:rsidR="00157D96" w:rsidRPr="001D2EB5" w:rsidRDefault="00157D96" w:rsidP="0057309B">
            <w:pPr>
              <w:spacing w:line="360" w:lineRule="auto"/>
              <w:rPr>
                <w:rFonts w:ascii="David" w:hAnsi="David"/>
                <w:noProof/>
                <w:szCs w:val="24"/>
                <w:rtl/>
              </w:rPr>
            </w:pPr>
            <w:r w:rsidRPr="001D2EB5">
              <w:rPr>
                <w:rFonts w:ascii="David" w:hAnsi="David"/>
                <w:szCs w:val="24"/>
                <w:rtl/>
              </w:rPr>
              <w:t>3. בנוסף האם שני הקריטריונים הנוספים: תמציתיות, יסודיות ועקביות מתייחסים לתחום התשתיות/גז טבעי?</w:t>
            </w:r>
          </w:p>
        </w:tc>
        <w:tc>
          <w:tcPr>
            <w:tcW w:w="3632" w:type="dxa"/>
            <w:shd w:val="clear" w:color="auto" w:fill="auto"/>
          </w:tcPr>
          <w:p w14:paraId="2FFC9A70" w14:textId="5AD2C5EF" w:rsidR="00157D96" w:rsidRPr="001D2EB5" w:rsidRDefault="00157D96" w:rsidP="00157D96">
            <w:pPr>
              <w:pStyle w:val="ac"/>
              <w:numPr>
                <w:ilvl w:val="0"/>
                <w:numId w:val="35"/>
              </w:numPr>
              <w:spacing w:line="360" w:lineRule="auto"/>
              <w:ind w:left="399"/>
              <w:rPr>
                <w:rFonts w:ascii="David" w:hAnsi="David"/>
                <w:szCs w:val="24"/>
              </w:rPr>
            </w:pPr>
            <w:r w:rsidRPr="00645922">
              <w:rPr>
                <w:rFonts w:ascii="David" w:hAnsi="David" w:cs="David" w:hint="eastAsia"/>
                <w:sz w:val="24"/>
                <w:szCs w:val="24"/>
                <w:rtl/>
              </w:rPr>
              <w:lastRenderedPageBreak/>
              <w:t>לא</w:t>
            </w:r>
            <w:r>
              <w:rPr>
                <w:rFonts w:ascii="David" w:hAnsi="David" w:cs="David" w:hint="cs"/>
                <w:sz w:val="24"/>
                <w:szCs w:val="24"/>
                <w:rtl/>
              </w:rPr>
              <w:t xml:space="preserve">, אולם קבלת מלוא הניקוד יתאפשר </w:t>
            </w:r>
            <w:r w:rsidRPr="00CC09FF">
              <w:rPr>
                <w:rFonts w:ascii="David" w:hAnsi="David" w:cs="David"/>
                <w:sz w:val="24"/>
                <w:szCs w:val="24"/>
                <w:rtl/>
              </w:rPr>
              <w:t xml:space="preserve">רק </w:t>
            </w:r>
            <w:r>
              <w:rPr>
                <w:rFonts w:ascii="David" w:hAnsi="David" w:cs="David" w:hint="cs"/>
                <w:sz w:val="24"/>
                <w:szCs w:val="24"/>
                <w:rtl/>
              </w:rPr>
              <w:t xml:space="preserve">לחוות דעת </w:t>
            </w:r>
            <w:r w:rsidRPr="00CC09FF">
              <w:rPr>
                <w:rFonts w:ascii="David" w:hAnsi="David" w:cs="David"/>
                <w:sz w:val="24"/>
                <w:szCs w:val="24"/>
                <w:rtl/>
              </w:rPr>
              <w:t>בתחום תשתיות/גז טבעי</w:t>
            </w:r>
            <w:r>
              <w:rPr>
                <w:rFonts w:ascii="David" w:hAnsi="David" w:cs="David" w:hint="cs"/>
                <w:sz w:val="24"/>
                <w:szCs w:val="24"/>
                <w:rtl/>
              </w:rPr>
              <w:t xml:space="preserve">. </w:t>
            </w:r>
          </w:p>
          <w:p w14:paraId="08BD9A13" w14:textId="77777777" w:rsidR="00157D96" w:rsidRPr="001D2EB5" w:rsidRDefault="00157D96" w:rsidP="00157D96">
            <w:pPr>
              <w:pStyle w:val="ac"/>
              <w:numPr>
                <w:ilvl w:val="0"/>
                <w:numId w:val="35"/>
              </w:numPr>
              <w:spacing w:line="360" w:lineRule="auto"/>
              <w:ind w:left="399"/>
              <w:rPr>
                <w:rFonts w:ascii="David" w:hAnsi="David"/>
                <w:szCs w:val="24"/>
              </w:rPr>
            </w:pPr>
            <w:r w:rsidRPr="00645922">
              <w:rPr>
                <w:rFonts w:ascii="David" w:hAnsi="David" w:cs="David" w:hint="eastAsia"/>
                <w:sz w:val="24"/>
                <w:szCs w:val="24"/>
                <w:rtl/>
              </w:rPr>
              <w:t>כן</w:t>
            </w:r>
            <w:r w:rsidRPr="00645922">
              <w:rPr>
                <w:rFonts w:ascii="David" w:hAnsi="David" w:cs="David"/>
                <w:sz w:val="24"/>
                <w:szCs w:val="24"/>
                <w:rtl/>
              </w:rPr>
              <w:t>.</w:t>
            </w:r>
          </w:p>
          <w:p w14:paraId="6CCC8724" w14:textId="77777777" w:rsidR="00157D96" w:rsidRPr="00645922" w:rsidRDefault="00157D96" w:rsidP="00157D96">
            <w:pPr>
              <w:pStyle w:val="ac"/>
              <w:numPr>
                <w:ilvl w:val="0"/>
                <w:numId w:val="35"/>
              </w:numPr>
              <w:spacing w:line="360" w:lineRule="auto"/>
              <w:ind w:left="399"/>
              <w:rPr>
                <w:rFonts w:ascii="David" w:hAnsi="David"/>
                <w:szCs w:val="24"/>
                <w:rtl/>
              </w:rPr>
            </w:pPr>
            <w:r w:rsidRPr="00645922">
              <w:rPr>
                <w:rFonts w:ascii="David" w:hAnsi="David" w:cs="David" w:hint="eastAsia"/>
                <w:sz w:val="24"/>
                <w:szCs w:val="24"/>
                <w:rtl/>
              </w:rPr>
              <w:lastRenderedPageBreak/>
              <w:t>לא</w:t>
            </w:r>
            <w:r w:rsidRPr="00645922">
              <w:rPr>
                <w:rFonts w:ascii="David" w:hAnsi="David" w:cs="David"/>
                <w:sz w:val="24"/>
                <w:szCs w:val="24"/>
                <w:rtl/>
              </w:rPr>
              <w:t>.</w:t>
            </w:r>
          </w:p>
        </w:tc>
      </w:tr>
    </w:tbl>
    <w:p w14:paraId="176AEC84" w14:textId="77777777" w:rsidR="00157D96" w:rsidRDefault="00157D96" w:rsidP="00F73AE2">
      <w:pPr>
        <w:spacing w:line="360" w:lineRule="auto"/>
        <w:jc w:val="center"/>
        <w:rPr>
          <w:b/>
          <w:bCs/>
          <w:color w:val="FF0000"/>
          <w:sz w:val="28"/>
          <w:szCs w:val="28"/>
          <w:rtl/>
        </w:rPr>
      </w:pPr>
    </w:p>
    <w:p w14:paraId="380EA798" w14:textId="77777777" w:rsidR="00157D96" w:rsidRDefault="00157D96" w:rsidP="00F73AE2">
      <w:pPr>
        <w:spacing w:line="360" w:lineRule="auto"/>
        <w:jc w:val="center"/>
        <w:rPr>
          <w:b/>
          <w:bCs/>
          <w:color w:val="FF0000"/>
          <w:sz w:val="28"/>
          <w:szCs w:val="28"/>
          <w:rtl/>
        </w:rPr>
      </w:pPr>
    </w:p>
    <w:sectPr w:rsidR="00157D96"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CDE793" w14:textId="77777777" w:rsidR="00DD092B" w:rsidRDefault="00DD092B">
      <w:r>
        <w:separator/>
      </w:r>
    </w:p>
  </w:endnote>
  <w:endnote w:type="continuationSeparator" w:id="0">
    <w:p w14:paraId="11CDE794" w14:textId="77777777" w:rsidR="00DD092B" w:rsidRDefault="00DD09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iriam">
    <w:altName w:val="Malgun Gothic Semilight"/>
    <w:panose1 w:val="020B050205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8D440" w14:textId="77777777" w:rsidR="00DD092B" w:rsidRDefault="00DD092B"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37F1A86" w14:textId="3A9EC550" w:rsidR="00DD092B" w:rsidRPr="004C70C1" w:rsidRDefault="00DD092B"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926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1CDE799" w14:textId="226C6583" w:rsidR="00DD092B" w:rsidRPr="00581672" w:rsidRDefault="00DD092B"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A9571" w14:textId="340E9DD3" w:rsidR="00DD092B" w:rsidRDefault="00DD092B" w:rsidP="00611DDB">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25C34B87" w14:textId="574D20F8" w:rsidR="00DD092B" w:rsidRPr="004C70C1" w:rsidRDefault="00DD092B"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81D43F" w14:textId="77777777" w:rsidR="00DD092B" w:rsidRPr="000517C4" w:rsidRDefault="00DD092B" w:rsidP="00446615">
    <w:pPr>
      <w:pBdr>
        <w:top w:val="single" w:sz="6" w:space="1" w:color="auto"/>
      </w:pBdr>
      <w:jc w:val="center"/>
      <w:rPr>
        <w:sz w:val="26"/>
        <w:rtl/>
      </w:rPr>
    </w:pPr>
  </w:p>
  <w:p w14:paraId="11CDE79D" w14:textId="0DD54D7E" w:rsidR="00DD092B" w:rsidRPr="00FC5DE0" w:rsidRDefault="00DD092B"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CDE791" w14:textId="77777777" w:rsidR="00DD092B" w:rsidRDefault="00DD092B">
      <w:r>
        <w:separator/>
      </w:r>
    </w:p>
  </w:footnote>
  <w:footnote w:type="continuationSeparator" w:id="0">
    <w:p w14:paraId="11CDE792" w14:textId="77777777" w:rsidR="00DD092B" w:rsidRDefault="00DD09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5" w14:textId="77777777" w:rsidR="00DD092B" w:rsidRDefault="00DD092B">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6" w14:textId="77777777" w:rsidR="00DD092B" w:rsidRPr="00D3749A" w:rsidRDefault="00DD092B"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862150" w:rsidRPr="00862150">
          <w:rPr>
            <w:rFonts w:cs="Calibri"/>
            <w:b/>
            <w:bCs/>
            <w:noProof/>
            <w:rtl/>
            <w:lang w:val="he-IL"/>
          </w:rPr>
          <w:t>4</w:t>
        </w:r>
        <w:r w:rsidRPr="00D3749A">
          <w:rPr>
            <w:b/>
            <w:bCs/>
          </w:rPr>
          <w:fldChar w:fldCharType="end"/>
        </w:r>
        <w:r w:rsidRPr="00D3749A">
          <w:rPr>
            <w:rFonts w:hint="cs"/>
            <w:b/>
            <w:bCs/>
            <w:rtl/>
          </w:rPr>
          <w:t xml:space="preserve"> -</w:t>
        </w:r>
      </w:sdtContent>
    </w:sdt>
  </w:p>
  <w:p w14:paraId="11CDE797" w14:textId="77777777" w:rsidR="00DD092B" w:rsidRPr="008B766D" w:rsidRDefault="00DD092B"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230C4" w14:textId="0D4546F0" w:rsidR="00DD092B" w:rsidRDefault="00862150"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680591884" r:id="rId2"/>
      </w:object>
    </w:r>
    <w:r w:rsidR="00DD092B">
      <w:rPr>
        <w:rFonts w:hint="cs"/>
        <w:b/>
        <w:bCs/>
        <w:noProof/>
        <w:szCs w:val="40"/>
        <w:rtl/>
      </w:rPr>
      <w:t xml:space="preserve"> </w:t>
    </w:r>
  </w:p>
  <w:p w14:paraId="11CDE79A" w14:textId="086883A9" w:rsidR="00DD092B" w:rsidRDefault="00DD092B"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11CDE79B" w14:textId="752055F0" w:rsidR="00DD092B" w:rsidRDefault="00DD092B"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B85447"/>
    <w:multiLevelType w:val="hybridMultilevel"/>
    <w:tmpl w:val="5436F326"/>
    <w:lvl w:ilvl="0" w:tplc="5AAE33CA">
      <w:start w:val="1"/>
      <w:numFmt w:val="decimal"/>
      <w:lvlText w:val="%1."/>
      <w:lvlJc w:val="left"/>
      <w:pPr>
        <w:ind w:left="720" w:hanging="360"/>
      </w:pPr>
      <w:rPr>
        <w:rFonts w:hint="default"/>
        <w:b/>
        <w:bCs/>
      </w:rPr>
    </w:lvl>
    <w:lvl w:ilvl="1" w:tplc="17CEBF92" w:tentative="1">
      <w:start w:val="1"/>
      <w:numFmt w:val="lowerLetter"/>
      <w:lvlText w:val="%2."/>
      <w:lvlJc w:val="left"/>
      <w:pPr>
        <w:ind w:left="1440" w:hanging="360"/>
      </w:pPr>
    </w:lvl>
    <w:lvl w:ilvl="2" w:tplc="B9D47BAC" w:tentative="1">
      <w:start w:val="1"/>
      <w:numFmt w:val="lowerRoman"/>
      <w:lvlText w:val="%3."/>
      <w:lvlJc w:val="right"/>
      <w:pPr>
        <w:ind w:left="2160" w:hanging="180"/>
      </w:pPr>
    </w:lvl>
    <w:lvl w:ilvl="3" w:tplc="D990F404" w:tentative="1">
      <w:start w:val="1"/>
      <w:numFmt w:val="decimal"/>
      <w:lvlText w:val="%4."/>
      <w:lvlJc w:val="left"/>
      <w:pPr>
        <w:ind w:left="2880" w:hanging="360"/>
      </w:pPr>
    </w:lvl>
    <w:lvl w:ilvl="4" w:tplc="BE8476FE" w:tentative="1">
      <w:start w:val="1"/>
      <w:numFmt w:val="lowerLetter"/>
      <w:lvlText w:val="%5."/>
      <w:lvlJc w:val="left"/>
      <w:pPr>
        <w:ind w:left="3600" w:hanging="360"/>
      </w:pPr>
    </w:lvl>
    <w:lvl w:ilvl="5" w:tplc="5298FF50" w:tentative="1">
      <w:start w:val="1"/>
      <w:numFmt w:val="lowerRoman"/>
      <w:lvlText w:val="%6."/>
      <w:lvlJc w:val="right"/>
      <w:pPr>
        <w:ind w:left="4320" w:hanging="180"/>
      </w:pPr>
    </w:lvl>
    <w:lvl w:ilvl="6" w:tplc="6ED2DBA4" w:tentative="1">
      <w:start w:val="1"/>
      <w:numFmt w:val="decimal"/>
      <w:lvlText w:val="%7."/>
      <w:lvlJc w:val="left"/>
      <w:pPr>
        <w:ind w:left="5040" w:hanging="360"/>
      </w:pPr>
    </w:lvl>
    <w:lvl w:ilvl="7" w:tplc="E27C6D3C" w:tentative="1">
      <w:start w:val="1"/>
      <w:numFmt w:val="lowerLetter"/>
      <w:lvlText w:val="%8."/>
      <w:lvlJc w:val="left"/>
      <w:pPr>
        <w:ind w:left="5760" w:hanging="360"/>
      </w:pPr>
    </w:lvl>
    <w:lvl w:ilvl="8" w:tplc="0DC6EAE8" w:tentative="1">
      <w:start w:val="1"/>
      <w:numFmt w:val="lowerRoman"/>
      <w:lvlText w:val="%9."/>
      <w:lvlJc w:val="right"/>
      <w:pPr>
        <w:ind w:left="6480" w:hanging="180"/>
      </w:pPr>
    </w:lvl>
  </w:abstractNum>
  <w:abstractNum w:abstractNumId="2">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7B6855"/>
    <w:multiLevelType w:val="hybridMultilevel"/>
    <w:tmpl w:val="81528CE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42C0611"/>
    <w:multiLevelType w:val="hybridMultilevel"/>
    <w:tmpl w:val="F042D22C"/>
    <w:lvl w:ilvl="0" w:tplc="7830382A">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8">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4FF2D0F"/>
    <w:multiLevelType w:val="hybridMultilevel"/>
    <w:tmpl w:val="BC2C8C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8093E99"/>
    <w:multiLevelType w:val="hybridMultilevel"/>
    <w:tmpl w:val="B0EA9AC0"/>
    <w:lvl w:ilvl="0" w:tplc="D5360A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DAA0C6B"/>
    <w:multiLevelType w:val="hybridMultilevel"/>
    <w:tmpl w:val="48623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E134AD7"/>
    <w:multiLevelType w:val="hybridMultilevel"/>
    <w:tmpl w:val="0826D6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E7616F0"/>
    <w:multiLevelType w:val="hybridMultilevel"/>
    <w:tmpl w:val="1C5C7C66"/>
    <w:lvl w:ilvl="0" w:tplc="92BE16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E2B2E8B"/>
    <w:multiLevelType w:val="hybridMultilevel"/>
    <w:tmpl w:val="6AA00C20"/>
    <w:lvl w:ilvl="0" w:tplc="DEFC12A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5C53299"/>
    <w:multiLevelType w:val="hybridMultilevel"/>
    <w:tmpl w:val="2F4CDA9E"/>
    <w:lvl w:ilvl="0" w:tplc="5ABA1C9A">
      <w:start w:val="1"/>
      <w:numFmt w:val="decimal"/>
      <w:lvlText w:val="%1."/>
      <w:lvlJc w:val="left"/>
      <w:pPr>
        <w:ind w:left="720" w:hanging="360"/>
      </w:pPr>
      <w:rPr>
        <w:rFonts w:ascii="David" w:eastAsiaTheme="minorHAns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24">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26">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27">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9">
    <w:nsid w:val="6BE333FD"/>
    <w:multiLevelType w:val="hybridMultilevel"/>
    <w:tmpl w:val="5E74244A"/>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3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E587641"/>
    <w:multiLevelType w:val="hybridMultilevel"/>
    <w:tmpl w:val="E0CCA3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55515C4"/>
    <w:multiLevelType w:val="hybridMultilevel"/>
    <w:tmpl w:val="9C1A10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nsid w:val="797B45F4"/>
    <w:multiLevelType w:val="hybridMultilevel"/>
    <w:tmpl w:val="48D203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2"/>
  </w:num>
  <w:num w:numId="2">
    <w:abstractNumId w:val="8"/>
  </w:num>
  <w:num w:numId="3">
    <w:abstractNumId w:val="2"/>
  </w:num>
  <w:num w:numId="4">
    <w:abstractNumId w:val="7"/>
  </w:num>
  <w:num w:numId="5">
    <w:abstractNumId w:val="22"/>
  </w:num>
  <w:num w:numId="6">
    <w:abstractNumId w:val="27"/>
  </w:num>
  <w:num w:numId="7">
    <w:abstractNumId w:val="19"/>
  </w:num>
  <w:num w:numId="8">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0"/>
  </w:num>
  <w:num w:numId="11">
    <w:abstractNumId w:val="23"/>
  </w:num>
  <w:num w:numId="12">
    <w:abstractNumId w:val="26"/>
  </w:num>
  <w:num w:numId="13">
    <w:abstractNumId w:val="18"/>
  </w:num>
  <w:num w:numId="14">
    <w:abstractNumId w:val="17"/>
  </w:num>
  <w:num w:numId="15">
    <w:abstractNumId w:val="24"/>
  </w:num>
  <w:num w:numId="16">
    <w:abstractNumId w:val="12"/>
  </w:num>
  <w:num w:numId="17">
    <w:abstractNumId w:val="3"/>
  </w:num>
  <w:num w:numId="18">
    <w:abstractNumId w:val="11"/>
  </w:num>
  <w:num w:numId="19">
    <w:abstractNumId w:val="20"/>
  </w:num>
  <w:num w:numId="20">
    <w:abstractNumId w:val="5"/>
  </w:num>
  <w:num w:numId="21">
    <w:abstractNumId w:val="13"/>
  </w:num>
  <w:num w:numId="22">
    <w:abstractNumId w:val="15"/>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5"/>
  </w:num>
  <w:num w:numId="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num>
  <w:num w:numId="28">
    <w:abstractNumId w:val="10"/>
  </w:num>
  <w:num w:numId="29">
    <w:abstractNumId w:val="9"/>
  </w:num>
  <w:num w:numId="30">
    <w:abstractNumId w:val="1"/>
  </w:num>
  <w:num w:numId="31">
    <w:abstractNumId w:val="29"/>
  </w:num>
  <w:num w:numId="32">
    <w:abstractNumId w:val="21"/>
  </w:num>
  <w:num w:numId="33">
    <w:abstractNumId w:val="31"/>
  </w:num>
  <w:num w:numId="34">
    <w:abstractNumId w:val="34"/>
  </w:num>
  <w:num w:numId="3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55768"/>
    <w:rsid w:val="0005581C"/>
    <w:rsid w:val="00064800"/>
    <w:rsid w:val="000705A8"/>
    <w:rsid w:val="000744F2"/>
    <w:rsid w:val="000772BA"/>
    <w:rsid w:val="0008648D"/>
    <w:rsid w:val="0009042F"/>
    <w:rsid w:val="0009109A"/>
    <w:rsid w:val="000A2D78"/>
    <w:rsid w:val="000A474B"/>
    <w:rsid w:val="000C47C5"/>
    <w:rsid w:val="000E35CF"/>
    <w:rsid w:val="000F0C8E"/>
    <w:rsid w:val="0012232A"/>
    <w:rsid w:val="00131922"/>
    <w:rsid w:val="00132893"/>
    <w:rsid w:val="001439F5"/>
    <w:rsid w:val="00144716"/>
    <w:rsid w:val="00144A28"/>
    <w:rsid w:val="00146B99"/>
    <w:rsid w:val="00157D96"/>
    <w:rsid w:val="001617C9"/>
    <w:rsid w:val="001756B5"/>
    <w:rsid w:val="0017733A"/>
    <w:rsid w:val="001858F8"/>
    <w:rsid w:val="00192D97"/>
    <w:rsid w:val="001A0660"/>
    <w:rsid w:val="001A0FEB"/>
    <w:rsid w:val="001B2F89"/>
    <w:rsid w:val="001B7F37"/>
    <w:rsid w:val="001C16C4"/>
    <w:rsid w:val="001C4A34"/>
    <w:rsid w:val="001C6691"/>
    <w:rsid w:val="001D155E"/>
    <w:rsid w:val="001D7756"/>
    <w:rsid w:val="001E057B"/>
    <w:rsid w:val="001E5768"/>
    <w:rsid w:val="001E6F0E"/>
    <w:rsid w:val="00200F04"/>
    <w:rsid w:val="0021366F"/>
    <w:rsid w:val="00222968"/>
    <w:rsid w:val="00223E43"/>
    <w:rsid w:val="0022754A"/>
    <w:rsid w:val="00280EBC"/>
    <w:rsid w:val="00294E97"/>
    <w:rsid w:val="002A0108"/>
    <w:rsid w:val="002A5741"/>
    <w:rsid w:val="002B762A"/>
    <w:rsid w:val="002D3504"/>
    <w:rsid w:val="003039F0"/>
    <w:rsid w:val="00311B81"/>
    <w:rsid w:val="00321798"/>
    <w:rsid w:val="00340E66"/>
    <w:rsid w:val="0037515B"/>
    <w:rsid w:val="00391403"/>
    <w:rsid w:val="003A30BD"/>
    <w:rsid w:val="003A380C"/>
    <w:rsid w:val="003B3CC5"/>
    <w:rsid w:val="003B4CB0"/>
    <w:rsid w:val="003F2254"/>
    <w:rsid w:val="003F4EE4"/>
    <w:rsid w:val="00404352"/>
    <w:rsid w:val="00407DB5"/>
    <w:rsid w:val="004164CE"/>
    <w:rsid w:val="00417CF1"/>
    <w:rsid w:val="00431FA0"/>
    <w:rsid w:val="00446615"/>
    <w:rsid w:val="004507AE"/>
    <w:rsid w:val="00457790"/>
    <w:rsid w:val="00463F58"/>
    <w:rsid w:val="0047091B"/>
    <w:rsid w:val="00472DE0"/>
    <w:rsid w:val="004A1B60"/>
    <w:rsid w:val="004B4074"/>
    <w:rsid w:val="004B49E7"/>
    <w:rsid w:val="004B5ED3"/>
    <w:rsid w:val="004B71D7"/>
    <w:rsid w:val="004C50FA"/>
    <w:rsid w:val="004D76D8"/>
    <w:rsid w:val="004D7BB3"/>
    <w:rsid w:val="004E5A74"/>
    <w:rsid w:val="004E70E4"/>
    <w:rsid w:val="0050169A"/>
    <w:rsid w:val="00506B50"/>
    <w:rsid w:val="00513580"/>
    <w:rsid w:val="0052277B"/>
    <w:rsid w:val="00524880"/>
    <w:rsid w:val="00532540"/>
    <w:rsid w:val="00533FCA"/>
    <w:rsid w:val="0054114E"/>
    <w:rsid w:val="0054428A"/>
    <w:rsid w:val="00572795"/>
    <w:rsid w:val="005768C1"/>
    <w:rsid w:val="00581672"/>
    <w:rsid w:val="00591B94"/>
    <w:rsid w:val="005A0DC2"/>
    <w:rsid w:val="005A3D90"/>
    <w:rsid w:val="005B459E"/>
    <w:rsid w:val="005D2E29"/>
    <w:rsid w:val="005D5135"/>
    <w:rsid w:val="005E0425"/>
    <w:rsid w:val="005E5E77"/>
    <w:rsid w:val="00600176"/>
    <w:rsid w:val="0060044D"/>
    <w:rsid w:val="00600C13"/>
    <w:rsid w:val="006100A7"/>
    <w:rsid w:val="00610303"/>
    <w:rsid w:val="00611DDB"/>
    <w:rsid w:val="00612CEA"/>
    <w:rsid w:val="00624679"/>
    <w:rsid w:val="00624A73"/>
    <w:rsid w:val="006326F6"/>
    <w:rsid w:val="0064130A"/>
    <w:rsid w:val="006415C5"/>
    <w:rsid w:val="006426A9"/>
    <w:rsid w:val="00645962"/>
    <w:rsid w:val="006500F2"/>
    <w:rsid w:val="00660C52"/>
    <w:rsid w:val="0066478C"/>
    <w:rsid w:val="006741F8"/>
    <w:rsid w:val="00674BFA"/>
    <w:rsid w:val="00682A1A"/>
    <w:rsid w:val="00693BF3"/>
    <w:rsid w:val="006A2C2B"/>
    <w:rsid w:val="006B707F"/>
    <w:rsid w:val="006B7F74"/>
    <w:rsid w:val="006C297B"/>
    <w:rsid w:val="006C2C32"/>
    <w:rsid w:val="006C7AA1"/>
    <w:rsid w:val="006D12F9"/>
    <w:rsid w:val="006D1D4C"/>
    <w:rsid w:val="006D24A4"/>
    <w:rsid w:val="006D450F"/>
    <w:rsid w:val="006E5FA7"/>
    <w:rsid w:val="006E72C5"/>
    <w:rsid w:val="006F7E0C"/>
    <w:rsid w:val="00711F18"/>
    <w:rsid w:val="00712673"/>
    <w:rsid w:val="00713ADA"/>
    <w:rsid w:val="0071514A"/>
    <w:rsid w:val="007172B0"/>
    <w:rsid w:val="00721721"/>
    <w:rsid w:val="00740D98"/>
    <w:rsid w:val="0074423E"/>
    <w:rsid w:val="00756029"/>
    <w:rsid w:val="00771F8F"/>
    <w:rsid w:val="007739FA"/>
    <w:rsid w:val="00782D67"/>
    <w:rsid w:val="007849A9"/>
    <w:rsid w:val="0078568E"/>
    <w:rsid w:val="007952EC"/>
    <w:rsid w:val="007A2754"/>
    <w:rsid w:val="007A76DF"/>
    <w:rsid w:val="007B6C4F"/>
    <w:rsid w:val="007C5DC6"/>
    <w:rsid w:val="007D2B13"/>
    <w:rsid w:val="00802BA6"/>
    <w:rsid w:val="00811390"/>
    <w:rsid w:val="0081276B"/>
    <w:rsid w:val="00816E14"/>
    <w:rsid w:val="00817153"/>
    <w:rsid w:val="00824DD5"/>
    <w:rsid w:val="008335FB"/>
    <w:rsid w:val="0084294C"/>
    <w:rsid w:val="00843426"/>
    <w:rsid w:val="00861DDB"/>
    <w:rsid w:val="00862150"/>
    <w:rsid w:val="008675F8"/>
    <w:rsid w:val="008B5951"/>
    <w:rsid w:val="008B766D"/>
    <w:rsid w:val="008C2B14"/>
    <w:rsid w:val="008C2F37"/>
    <w:rsid w:val="008C3408"/>
    <w:rsid w:val="008C49FB"/>
    <w:rsid w:val="008F164D"/>
    <w:rsid w:val="00900B65"/>
    <w:rsid w:val="00901041"/>
    <w:rsid w:val="00911C83"/>
    <w:rsid w:val="00911CF5"/>
    <w:rsid w:val="00924837"/>
    <w:rsid w:val="00941814"/>
    <w:rsid w:val="00956911"/>
    <w:rsid w:val="00964612"/>
    <w:rsid w:val="00964B15"/>
    <w:rsid w:val="00974A41"/>
    <w:rsid w:val="0097640D"/>
    <w:rsid w:val="00986EEA"/>
    <w:rsid w:val="00992722"/>
    <w:rsid w:val="009959BD"/>
    <w:rsid w:val="009C0D78"/>
    <w:rsid w:val="009C1E95"/>
    <w:rsid w:val="009E791C"/>
    <w:rsid w:val="009F15A0"/>
    <w:rsid w:val="009F25EB"/>
    <w:rsid w:val="009F5C7A"/>
    <w:rsid w:val="00A0165F"/>
    <w:rsid w:val="00A07E22"/>
    <w:rsid w:val="00A107E7"/>
    <w:rsid w:val="00A1799A"/>
    <w:rsid w:val="00A2616C"/>
    <w:rsid w:val="00A27658"/>
    <w:rsid w:val="00A37001"/>
    <w:rsid w:val="00A4486B"/>
    <w:rsid w:val="00A54ACF"/>
    <w:rsid w:val="00A6021A"/>
    <w:rsid w:val="00A60C4E"/>
    <w:rsid w:val="00A62041"/>
    <w:rsid w:val="00A63F7A"/>
    <w:rsid w:val="00A83A39"/>
    <w:rsid w:val="00A94E1B"/>
    <w:rsid w:val="00A96C51"/>
    <w:rsid w:val="00A977B7"/>
    <w:rsid w:val="00AA4CF5"/>
    <w:rsid w:val="00AD016D"/>
    <w:rsid w:val="00AD6F36"/>
    <w:rsid w:val="00AE4995"/>
    <w:rsid w:val="00AE59BD"/>
    <w:rsid w:val="00AF1658"/>
    <w:rsid w:val="00AF211F"/>
    <w:rsid w:val="00B1246E"/>
    <w:rsid w:val="00B12B7D"/>
    <w:rsid w:val="00B15F6B"/>
    <w:rsid w:val="00B164FE"/>
    <w:rsid w:val="00B21E11"/>
    <w:rsid w:val="00B2533E"/>
    <w:rsid w:val="00B300E0"/>
    <w:rsid w:val="00B32229"/>
    <w:rsid w:val="00B35A91"/>
    <w:rsid w:val="00B35F72"/>
    <w:rsid w:val="00B360EA"/>
    <w:rsid w:val="00B473E9"/>
    <w:rsid w:val="00B5515D"/>
    <w:rsid w:val="00B566AF"/>
    <w:rsid w:val="00B577F6"/>
    <w:rsid w:val="00B82B0F"/>
    <w:rsid w:val="00B84B35"/>
    <w:rsid w:val="00BA696F"/>
    <w:rsid w:val="00BB3D43"/>
    <w:rsid w:val="00BD498B"/>
    <w:rsid w:val="00BF42A4"/>
    <w:rsid w:val="00C14372"/>
    <w:rsid w:val="00C15681"/>
    <w:rsid w:val="00C33B51"/>
    <w:rsid w:val="00C35219"/>
    <w:rsid w:val="00C5046C"/>
    <w:rsid w:val="00C516A1"/>
    <w:rsid w:val="00C54B87"/>
    <w:rsid w:val="00C668B6"/>
    <w:rsid w:val="00C676E6"/>
    <w:rsid w:val="00C80AD2"/>
    <w:rsid w:val="00C80CDB"/>
    <w:rsid w:val="00C91CF2"/>
    <w:rsid w:val="00C91F7F"/>
    <w:rsid w:val="00C94BF1"/>
    <w:rsid w:val="00CA2BA0"/>
    <w:rsid w:val="00CB33E5"/>
    <w:rsid w:val="00CC423D"/>
    <w:rsid w:val="00CD1CF4"/>
    <w:rsid w:val="00CD5501"/>
    <w:rsid w:val="00D0598B"/>
    <w:rsid w:val="00D2513A"/>
    <w:rsid w:val="00D32B99"/>
    <w:rsid w:val="00D35E0D"/>
    <w:rsid w:val="00D3749A"/>
    <w:rsid w:val="00D37641"/>
    <w:rsid w:val="00D61233"/>
    <w:rsid w:val="00D63F61"/>
    <w:rsid w:val="00D64CD3"/>
    <w:rsid w:val="00D709A3"/>
    <w:rsid w:val="00D732B0"/>
    <w:rsid w:val="00DA3873"/>
    <w:rsid w:val="00DB3EE5"/>
    <w:rsid w:val="00DC2518"/>
    <w:rsid w:val="00DD042D"/>
    <w:rsid w:val="00DD092B"/>
    <w:rsid w:val="00DD5331"/>
    <w:rsid w:val="00DD792B"/>
    <w:rsid w:val="00DE05FC"/>
    <w:rsid w:val="00DF1899"/>
    <w:rsid w:val="00DF697F"/>
    <w:rsid w:val="00E000C9"/>
    <w:rsid w:val="00E001A4"/>
    <w:rsid w:val="00E060A7"/>
    <w:rsid w:val="00E12FE5"/>
    <w:rsid w:val="00E160E4"/>
    <w:rsid w:val="00E30699"/>
    <w:rsid w:val="00E36DB5"/>
    <w:rsid w:val="00E40E04"/>
    <w:rsid w:val="00E51C17"/>
    <w:rsid w:val="00E54602"/>
    <w:rsid w:val="00E6227F"/>
    <w:rsid w:val="00E83596"/>
    <w:rsid w:val="00E90583"/>
    <w:rsid w:val="00E94406"/>
    <w:rsid w:val="00EA4FBF"/>
    <w:rsid w:val="00EB010B"/>
    <w:rsid w:val="00EB319A"/>
    <w:rsid w:val="00EC6CEF"/>
    <w:rsid w:val="00ED37B2"/>
    <w:rsid w:val="00EE04E6"/>
    <w:rsid w:val="00EE1A52"/>
    <w:rsid w:val="00F01418"/>
    <w:rsid w:val="00F076B3"/>
    <w:rsid w:val="00F14C94"/>
    <w:rsid w:val="00F2280D"/>
    <w:rsid w:val="00F2325B"/>
    <w:rsid w:val="00F41029"/>
    <w:rsid w:val="00F41F84"/>
    <w:rsid w:val="00F42907"/>
    <w:rsid w:val="00F462DE"/>
    <w:rsid w:val="00F5586C"/>
    <w:rsid w:val="00F63432"/>
    <w:rsid w:val="00F66CD3"/>
    <w:rsid w:val="00F73AE2"/>
    <w:rsid w:val="00F84FA6"/>
    <w:rsid w:val="00F90419"/>
    <w:rsid w:val="00F96CCA"/>
    <w:rsid w:val="00F97189"/>
    <w:rsid w:val="00F972E2"/>
    <w:rsid w:val="00FA0F85"/>
    <w:rsid w:val="00FB6CCE"/>
    <w:rsid w:val="00FC5DE0"/>
    <w:rsid w:val="00FD4101"/>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14:docId w14:val="11CDE76C"/>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24"/>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iriam">
    <w:altName w:val="Malgun Gothic Semilight"/>
    <w:panose1 w:val="020B050205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87EB9"/>
    <w:rsid w:val="00196807"/>
    <w:rsid w:val="001B5795"/>
    <w:rsid w:val="00206D34"/>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86ED9"/>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C0AE3"/>
    <w:rsid w:val="00BD2CDD"/>
    <w:rsid w:val="00BE2CE8"/>
    <w:rsid w:val="00C71830"/>
    <w:rsid w:val="00C71C4A"/>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טל מור</SignerName>
    <RecipientsNameBCC xmlns="8f5b83e0-a1d3-486c-bd07-833a425c74af">__________</RecipientsNameBCC>
    <RecipientsNameTO xmlns="8f5b83e0-a1d3-486c-bd07-833a425c74af">__________</RecipientsNameTO>
    <WriterName xmlns="8f5b83e0-a1d3-486c-bd07-833a425c74af">טל מור</WriterName>
    <SignerJobTitle xmlns="8f5b83e0-a1d3-486c-bd07-833a425c74af">סטודנטית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mnidom\itamsut,mnidom\sharona,mnidom\tehila,mnidom\talm</PreviousAdditionalReaders>
    <AdditionalEditors xmlns="8f5b83e0-a1d3-486c-bd07-833a425c74af">mnidom\itamsut,mnidom\sharona,mnidom\tehila</AdditionalEditors>
    <DocumentCounter xmlns="8f5b83e0-a1d3-486c-bd07-833a425c74af">חת_113_2021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talm@energy.gov.il</SignerEmail>
    <AdditionalReaders xmlns="8f5b83e0-a1d3-486c-bd07-833a425c74af">mnidom\itamsut,mnidom\sharona,mnidom\tehila,mnidom\talm</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07 באפריל 2021</DocumentCreateDateEnglish>
    <DocumentCreateDateHebrew xmlns="8f5b83e0-a1d3-486c-bd07-833a425c74af">כ"ה בניסן התשפ"א</DocumentCreateDateHebrew>
    <SubjectDocument xmlns="8f5b83e0-a1d3-486c-bd07-833a425c74af">שאלות והבהרות לשאלות שנתקבלו במסגרת מכרז 71/2020</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07/04/2021 01:34;45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113</CounterString>
    <LastLockUser xmlns="8f5b83e0-a1d3-486c-bd07-833a425c74af" xsi:nil="true"/>
    <LastCheckOutDate xmlns="8f5b83e0-a1d3-486c-bd07-833a425c74af">07/04/2021 01:34;51</LastCheckOutDate>
    <LastCheckOutUser xmlns="8f5b83e0-a1d3-486c-bd07-833a425c74af">טל מור</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2021-04-07T00:00:00+00:00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purl.org/dc/dcmitype/"/>
    <ds:schemaRef ds:uri="http://schemas.microsoft.com/office/2006/documentManagement/types"/>
    <ds:schemaRef ds:uri="http://schemas.microsoft.com/office/2006/metadata/properties"/>
    <ds:schemaRef ds:uri="87b98568-e8c7-4058-bf31-e11803adaf85"/>
    <ds:schemaRef ds:uri="http://www.w3.org/XML/1998/namespace"/>
    <ds:schemaRef ds:uri="http://purl.org/dc/elements/1.1/"/>
    <ds:schemaRef ds:uri="http://schemas.microsoft.com/office/infopath/2007/PartnerControls"/>
    <ds:schemaRef ds:uri="http://schemas.openxmlformats.org/package/2006/metadata/core-properties"/>
    <ds:schemaRef ds:uri="8f5b83e0-a1d3-486c-bd07-833a425c74af"/>
    <ds:schemaRef ds:uri="http://purl.org/dc/te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3974133-E9F1-4E51-B3C0-CA61E41009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4F439CDB</Template>
  <TotalTime>0</TotalTime>
  <Pages>4</Pages>
  <Words>908</Words>
  <Characters>4540</Characters>
  <Application>Microsoft Office Word</Application>
  <DocSecurity>0</DocSecurity>
  <Lines>37</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5438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2021-04-22T07:13:00Z</cp:lastPrinted>
  <dcterms:created xsi:type="dcterms:W3CDTF">2021-04-22T07:18:00Z</dcterms:created>
  <dcterms:modified xsi:type="dcterms:W3CDTF">2021-04-22T07:18:00Z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HT_113_2021</vt:lpwstr>
  </property>
</Properties>
</file>